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97" w:rsidRDefault="00435C97" w:rsidP="00E67BAA">
      <w:pPr>
        <w:pStyle w:val="2"/>
        <w:shd w:val="clear" w:color="auto" w:fill="FFFFFF"/>
        <w:spacing w:before="0" w:after="0" w:line="240" w:lineRule="auto"/>
        <w:ind w:left="0" w:right="-5" w:hanging="22"/>
        <w:jc w:val="center"/>
        <w:rPr>
          <w:rFonts w:ascii="Times New Roman" w:hAnsi="Times New Roman"/>
          <w:b w:val="0"/>
          <w:bCs w:val="0"/>
          <w:i w:val="0"/>
          <w:color w:val="0C0E31"/>
          <w:sz w:val="24"/>
          <w:szCs w:val="24"/>
          <w:lang w:val="ru-RU"/>
        </w:rPr>
      </w:pPr>
      <w:r w:rsidRPr="00435C97">
        <w:rPr>
          <w:rFonts w:ascii="Times New Roman" w:hAnsi="Times New Roman"/>
          <w:b w:val="0"/>
          <w:bCs w:val="0"/>
          <w:i w:val="0"/>
          <w:color w:val="0C0E31"/>
          <w:sz w:val="24"/>
          <w:szCs w:val="24"/>
          <w:lang w:val="ru-RU"/>
        </w:rPr>
        <w:t>АВТОНОМНАЯ НЕКОММЕРЧЕСКАЯ ОРГАНИЗАЦИЯ</w:t>
      </w:r>
    </w:p>
    <w:p w:rsidR="00435C97" w:rsidRPr="00435C97" w:rsidRDefault="00435C97" w:rsidP="00E67BAA">
      <w:pPr>
        <w:pStyle w:val="2"/>
        <w:shd w:val="clear" w:color="auto" w:fill="FFFFFF"/>
        <w:spacing w:before="0" w:after="0" w:line="240" w:lineRule="auto"/>
        <w:ind w:left="0" w:right="-5" w:hanging="22"/>
        <w:jc w:val="center"/>
        <w:rPr>
          <w:rFonts w:ascii="Times New Roman" w:hAnsi="Times New Roman"/>
          <w:b w:val="0"/>
          <w:bCs w:val="0"/>
          <w:i w:val="0"/>
          <w:color w:val="0C0E31"/>
          <w:sz w:val="24"/>
          <w:szCs w:val="24"/>
          <w:lang w:val="ru-RU"/>
        </w:rPr>
      </w:pPr>
      <w:r w:rsidRPr="00435C97">
        <w:rPr>
          <w:rFonts w:ascii="Times New Roman" w:hAnsi="Times New Roman"/>
          <w:b w:val="0"/>
          <w:bCs w:val="0"/>
          <w:i w:val="0"/>
          <w:color w:val="0C0E31"/>
          <w:sz w:val="24"/>
          <w:szCs w:val="24"/>
          <w:lang w:val="ru-RU"/>
        </w:rPr>
        <w:t>ДОПОЛНИТЕЛЬНОГО ПРОФЕССИОНАЛЬНОГО ОБРАЗОВАНИЯ И ПОДДЕРЖКИ ОБЩЕСТВЕННЫХ ИНИЦИАТИВ "ПРОФИ"</w:t>
      </w:r>
    </w:p>
    <w:p w:rsidR="00C41E59" w:rsidRDefault="002E46D2">
      <w:pPr>
        <w:spacing w:after="51" w:line="259" w:lineRule="auto"/>
        <w:ind w:left="144" w:right="0" w:firstLine="0"/>
        <w:jc w:val="left"/>
      </w:pPr>
      <w:r>
        <w:pict>
          <v:group id="Group 16579" o:spid="_x0000_s1029" style="width:468.7pt;height:1.45pt;mso-position-horizontal-relative:char;mso-position-vertical-relative:line" coordsize="5952745,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">
            <v:shape id="Shape 16578" o:spid="_x0000_s1030" style="position:absolute;width:5952745;height:18288;visibility:visible" coordsize="5952745,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" adj="0,,0" path="m,9144r5952745,e" filled="f" strokeweight="1.44pt">
              <v:stroke miterlimit="1" joinstyle="miter"/>
              <v:formulas/>
              <v:path arrowok="t" o:connecttype="segments" textboxrect="0,0,5952745,18288"/>
            </v:shape>
            <w10:wrap type="none"/>
            <w10:anchorlock/>
          </v:group>
        </w:pict>
      </w:r>
    </w:p>
    <w:p w:rsidR="00C41E59" w:rsidRPr="00435C97" w:rsidRDefault="00B26C74" w:rsidP="00B26C74">
      <w:pPr>
        <w:spacing w:after="579" w:line="302" w:lineRule="auto"/>
        <w:ind w:left="3571" w:right="518" w:hanging="3287"/>
        <w:jc w:val="left"/>
        <w:rPr>
          <w:lang w:val="ru-RU"/>
        </w:rPr>
      </w:pPr>
      <w:r>
        <w:rPr>
          <w:sz w:val="20"/>
          <w:lang w:val="ru-RU"/>
        </w:rPr>
        <w:t>г. Красноярск, тел. 8 908-026-90-33</w:t>
      </w:r>
      <w:r w:rsidR="00342460" w:rsidRPr="00435C97">
        <w:rPr>
          <w:sz w:val="20"/>
          <w:lang w:val="ru-RU"/>
        </w:rPr>
        <w:t xml:space="preserve">; </w:t>
      </w:r>
      <w:r w:rsidR="00435C97">
        <w:rPr>
          <w:sz w:val="20"/>
          <w:lang w:val="ru-RU"/>
        </w:rPr>
        <w:t xml:space="preserve">ИНН/КПП </w:t>
      </w:r>
      <w:r w:rsidR="00435C97" w:rsidRPr="00435C97">
        <w:rPr>
          <w:sz w:val="20"/>
          <w:lang w:val="ru-RU"/>
        </w:rPr>
        <w:t>2460124619</w:t>
      </w:r>
      <w:r w:rsidR="00342460" w:rsidRPr="00435C97">
        <w:rPr>
          <w:sz w:val="20"/>
          <w:lang w:val="ru-RU"/>
        </w:rPr>
        <w:t>/</w:t>
      </w:r>
      <w:r w:rsidR="00435C97" w:rsidRPr="00435C97">
        <w:rPr>
          <w:sz w:val="20"/>
          <w:lang w:val="ru-RU"/>
        </w:rPr>
        <w:t>246001001</w:t>
      </w:r>
      <w:r w:rsidR="00342460" w:rsidRPr="00435C97">
        <w:rPr>
          <w:sz w:val="20"/>
          <w:lang w:val="ru-RU"/>
        </w:rPr>
        <w:t xml:space="preserve">, </w:t>
      </w:r>
      <w:r w:rsidR="00342460">
        <w:rPr>
          <w:sz w:val="20"/>
        </w:rPr>
        <w:t>e</w:t>
      </w:r>
      <w:r w:rsidR="00342460" w:rsidRPr="00435C97">
        <w:rPr>
          <w:sz w:val="20"/>
          <w:lang w:val="ru-RU"/>
        </w:rPr>
        <w:t>-</w:t>
      </w:r>
      <w:r w:rsidR="00342460">
        <w:rPr>
          <w:sz w:val="20"/>
        </w:rPr>
        <w:t>mail</w:t>
      </w:r>
      <w:r w:rsidR="00342460" w:rsidRPr="00435C97">
        <w:rPr>
          <w:sz w:val="20"/>
          <w:lang w:val="ru-RU"/>
        </w:rPr>
        <w:t xml:space="preserve">: </w:t>
      </w:r>
      <w:r w:rsidR="00435C97">
        <w:rPr>
          <w:sz w:val="20"/>
          <w:u w:val="single" w:color="000000"/>
        </w:rPr>
        <w:t>natalls</w:t>
      </w:r>
      <w:r w:rsidR="00342460" w:rsidRPr="00435C97">
        <w:rPr>
          <w:sz w:val="20"/>
          <w:u w:val="single" w:color="000000"/>
          <w:lang w:val="ru-RU"/>
        </w:rPr>
        <w:t>@</w:t>
      </w:r>
      <w:r w:rsidR="00342460">
        <w:rPr>
          <w:sz w:val="20"/>
          <w:u w:val="single" w:color="000000"/>
        </w:rPr>
        <w:t>mail</w:t>
      </w:r>
      <w:r w:rsidR="00342460" w:rsidRPr="00435C97">
        <w:rPr>
          <w:sz w:val="20"/>
          <w:u w:val="single" w:color="000000"/>
          <w:lang w:val="ru-RU"/>
        </w:rPr>
        <w:t>.</w:t>
      </w:r>
      <w:r w:rsidR="00342460">
        <w:rPr>
          <w:sz w:val="20"/>
          <w:u w:val="single" w:color="000000"/>
        </w:rPr>
        <w:t>ru</w:t>
      </w:r>
    </w:p>
    <w:p w:rsidR="00435C97" w:rsidRPr="00B26C74" w:rsidRDefault="00435C97" w:rsidP="00B26C74">
      <w:pPr>
        <w:spacing w:after="0" w:line="240" w:lineRule="auto"/>
        <w:ind w:left="4678" w:right="0" w:firstLine="0"/>
        <w:jc w:val="left"/>
        <w:rPr>
          <w:szCs w:val="28"/>
          <w:lang w:val="ru-RU"/>
        </w:rPr>
      </w:pPr>
      <w:r w:rsidRPr="00B26C74">
        <w:rPr>
          <w:szCs w:val="28"/>
          <w:lang w:val="ru-RU"/>
        </w:rPr>
        <w:t>УТВЕРЖДАЮ</w:t>
      </w:r>
    </w:p>
    <w:p w:rsidR="00435C97" w:rsidRPr="00B26C74" w:rsidRDefault="006B638E" w:rsidP="00B26C74">
      <w:pPr>
        <w:spacing w:after="0" w:line="240" w:lineRule="auto"/>
        <w:ind w:left="4678" w:right="0" w:firstLine="0"/>
        <w:jc w:val="left"/>
        <w:rPr>
          <w:szCs w:val="28"/>
          <w:lang w:val="ru-RU"/>
        </w:rPr>
      </w:pPr>
      <w:r w:rsidRPr="00B26C74">
        <w:rPr>
          <w:szCs w:val="28"/>
          <w:lang w:val="ru-RU"/>
        </w:rPr>
        <w:t xml:space="preserve">Директор АНО ДПО </w:t>
      </w:r>
      <w:r w:rsidR="00435C97" w:rsidRPr="00B26C74">
        <w:rPr>
          <w:szCs w:val="28"/>
          <w:lang w:val="ru-RU"/>
        </w:rPr>
        <w:t>ПОИ «ПРОФИ»</w:t>
      </w:r>
    </w:p>
    <w:p w:rsidR="00435C97" w:rsidRPr="00B26C74" w:rsidRDefault="00435C97" w:rsidP="00B26C74">
      <w:pPr>
        <w:spacing w:after="0" w:line="240" w:lineRule="auto"/>
        <w:ind w:left="4678" w:right="0" w:firstLine="0"/>
        <w:jc w:val="left"/>
        <w:rPr>
          <w:szCs w:val="28"/>
          <w:lang w:val="ru-RU"/>
        </w:rPr>
      </w:pPr>
      <w:r w:rsidRPr="00B26C74">
        <w:rPr>
          <w:szCs w:val="28"/>
          <w:lang w:val="ru-RU"/>
        </w:rPr>
        <w:tab/>
      </w:r>
      <w:r w:rsidRPr="00B26C74">
        <w:rPr>
          <w:szCs w:val="28"/>
          <w:lang w:val="ru-RU"/>
        </w:rPr>
        <w:tab/>
      </w:r>
      <w:r w:rsidRPr="00B26C74">
        <w:rPr>
          <w:szCs w:val="28"/>
          <w:lang w:val="ru-RU"/>
        </w:rPr>
        <w:tab/>
      </w:r>
      <w:r w:rsidRPr="00B26C74">
        <w:rPr>
          <w:szCs w:val="28"/>
          <w:lang w:val="ru-RU"/>
        </w:rPr>
        <w:tab/>
        <w:t>С.В. Супонев</w:t>
      </w:r>
    </w:p>
    <w:p w:rsidR="00435C97" w:rsidRPr="00B26C74" w:rsidRDefault="00435C97" w:rsidP="00B26C74">
      <w:pPr>
        <w:spacing w:after="0" w:line="240" w:lineRule="auto"/>
        <w:ind w:left="4678" w:right="0" w:firstLine="0"/>
        <w:jc w:val="left"/>
        <w:rPr>
          <w:szCs w:val="28"/>
          <w:lang w:val="ru-RU"/>
        </w:rPr>
      </w:pPr>
    </w:p>
    <w:p w:rsidR="00435C97" w:rsidRPr="00B26C74" w:rsidRDefault="00435C97" w:rsidP="00B26C74">
      <w:pPr>
        <w:spacing w:after="0" w:line="240" w:lineRule="auto"/>
        <w:ind w:left="4678" w:right="0" w:firstLine="0"/>
        <w:jc w:val="left"/>
        <w:rPr>
          <w:szCs w:val="28"/>
          <w:lang w:val="ru-RU"/>
        </w:rPr>
      </w:pPr>
      <w:r w:rsidRPr="00B26C74">
        <w:rPr>
          <w:szCs w:val="28"/>
          <w:lang w:val="ru-RU"/>
        </w:rPr>
        <w:t>«08» ноября 2023 года</w:t>
      </w:r>
    </w:p>
    <w:p w:rsidR="00435C97" w:rsidRDefault="00435C97">
      <w:pPr>
        <w:spacing w:after="322" w:line="225" w:lineRule="auto"/>
        <w:ind w:left="1274" w:right="180" w:firstLine="3434"/>
        <w:rPr>
          <w:sz w:val="30"/>
          <w:lang w:val="ru-RU"/>
        </w:rPr>
      </w:pPr>
    </w:p>
    <w:p w:rsidR="0005792F" w:rsidRPr="0005792F" w:rsidRDefault="0005792F" w:rsidP="0005792F">
      <w:pPr>
        <w:spacing w:after="0" w:line="259" w:lineRule="auto"/>
        <w:ind w:left="893" w:right="2" w:hanging="10"/>
        <w:jc w:val="center"/>
        <w:rPr>
          <w:lang w:val="ru-RU"/>
        </w:rPr>
      </w:pPr>
      <w:r w:rsidRPr="0005792F">
        <w:rPr>
          <w:b/>
          <w:lang w:val="ru-RU"/>
        </w:rPr>
        <w:t>ПОЛОЖЕНИЕ</w:t>
      </w:r>
    </w:p>
    <w:p w:rsidR="0005792F" w:rsidRPr="0005792F" w:rsidRDefault="0005792F" w:rsidP="0005792F">
      <w:pPr>
        <w:tabs>
          <w:tab w:val="left" w:pos="1701"/>
        </w:tabs>
        <w:spacing w:after="14" w:line="270" w:lineRule="auto"/>
        <w:ind w:left="0" w:right="0" w:firstLine="0"/>
        <w:jc w:val="center"/>
        <w:rPr>
          <w:lang w:val="ru-RU"/>
        </w:rPr>
      </w:pPr>
      <w:r w:rsidRPr="0005792F">
        <w:rPr>
          <w:b/>
          <w:lang w:val="ru-RU"/>
        </w:rPr>
        <w:t xml:space="preserve">о правилах размещения и обновления информации об образовательной организации на официальном сайте АНО ДПО </w:t>
      </w:r>
      <w:r>
        <w:rPr>
          <w:b/>
          <w:lang w:val="ru-RU"/>
        </w:rPr>
        <w:t>ПОИ «ПРОФИ»</w:t>
      </w:r>
      <w:r w:rsidRPr="0005792F">
        <w:rPr>
          <w:b/>
          <w:lang w:val="ru-RU"/>
        </w:rPr>
        <w:t xml:space="preserve"> в информационно-телекоммуникационной сети «Интернет»</w:t>
      </w:r>
    </w:p>
    <w:p w:rsidR="0077375E" w:rsidRDefault="0077375E" w:rsidP="00E756E6">
      <w:pPr>
        <w:spacing w:after="0" w:line="240" w:lineRule="auto"/>
        <w:ind w:left="0" w:right="0" w:firstLine="0"/>
        <w:jc w:val="center"/>
        <w:rPr>
          <w:b/>
          <w:sz w:val="30"/>
          <w:lang w:val="ru-RU"/>
        </w:rPr>
      </w:pPr>
    </w:p>
    <w:p w:rsidR="0005792F" w:rsidRPr="0005792F" w:rsidRDefault="0005792F" w:rsidP="0005792F">
      <w:pPr>
        <w:spacing w:after="0" w:line="240" w:lineRule="auto"/>
        <w:ind w:left="0" w:right="0" w:firstLine="709"/>
        <w:jc w:val="center"/>
        <w:rPr>
          <w:sz w:val="24"/>
          <w:szCs w:val="24"/>
          <w:lang w:val="ru-RU"/>
        </w:rPr>
      </w:pPr>
      <w:r w:rsidRPr="0005792F">
        <w:rPr>
          <w:b/>
          <w:sz w:val="24"/>
          <w:szCs w:val="24"/>
          <w:lang w:val="ru-RU"/>
        </w:rPr>
        <w:t xml:space="preserve">1.Общие положения </w:t>
      </w:r>
    </w:p>
    <w:p w:rsidR="0005792F" w:rsidRPr="0005792F" w:rsidRDefault="0005792F" w:rsidP="0005792F">
      <w:pPr>
        <w:spacing w:after="0" w:line="240" w:lineRule="auto"/>
        <w:ind w:left="0" w:right="0" w:firstLine="709"/>
        <w:jc w:val="center"/>
        <w:rPr>
          <w:sz w:val="24"/>
          <w:szCs w:val="24"/>
          <w:lang w:val="ru-RU"/>
        </w:rPr>
      </w:pPr>
      <w:r w:rsidRPr="0005792F">
        <w:rPr>
          <w:sz w:val="24"/>
          <w:szCs w:val="24"/>
          <w:lang w:val="ru-RU"/>
        </w:rPr>
        <w:t xml:space="preserve">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1.1.</w:t>
      </w:r>
      <w:r w:rsidRPr="0005792F">
        <w:rPr>
          <w:rFonts w:eastAsia="Arial"/>
          <w:sz w:val="24"/>
          <w:szCs w:val="24"/>
          <w:lang w:val="ru-RU"/>
        </w:rPr>
        <w:t xml:space="preserve"> </w:t>
      </w:r>
      <w:r w:rsidRPr="0005792F">
        <w:rPr>
          <w:sz w:val="24"/>
          <w:szCs w:val="24"/>
          <w:lang w:val="ru-RU"/>
        </w:rPr>
        <w:t>Настоящее положение разработано в соответствии с</w:t>
      </w:r>
      <w:r w:rsidRPr="0005792F">
        <w:rPr>
          <w:color w:val="0000FF"/>
          <w:sz w:val="24"/>
          <w:szCs w:val="24"/>
          <w:lang w:val="ru-RU"/>
        </w:rPr>
        <w:t xml:space="preserve"> </w:t>
      </w:r>
      <w:r w:rsidRPr="0005792F">
        <w:rPr>
          <w:sz w:val="24"/>
          <w:szCs w:val="24"/>
          <w:lang w:val="ru-RU"/>
        </w:rPr>
        <w:t>Федеральным законом «Об образовании в Российской Федерации», Приказом Рособрна</w:t>
      </w:r>
      <w:r>
        <w:rPr>
          <w:sz w:val="24"/>
          <w:szCs w:val="24"/>
          <w:lang w:val="ru-RU"/>
        </w:rPr>
        <w:t xml:space="preserve">дзора </w:t>
      </w:r>
      <w:r w:rsidRPr="0005792F">
        <w:rPr>
          <w:sz w:val="24"/>
          <w:szCs w:val="24"/>
          <w:lang w:val="ru-RU"/>
        </w:rPr>
        <w:t xml:space="preserve">от 14.08.2020 </w:t>
      </w:r>
      <w:r w:rsidRPr="0005792F">
        <w:rPr>
          <w:sz w:val="24"/>
          <w:szCs w:val="24"/>
        </w:rPr>
        <w:t>N</w:t>
      </w:r>
      <w:r w:rsidRPr="0005792F">
        <w:rPr>
          <w:sz w:val="24"/>
          <w:szCs w:val="24"/>
          <w:lang w:val="ru-RU"/>
        </w:rPr>
        <w:t xml:space="preserve">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постановлением Правительства РФ от 20.10.2021 №1802 «Об 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в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1.2.</w:t>
      </w:r>
      <w:r w:rsidRPr="0005792F">
        <w:rPr>
          <w:rFonts w:eastAsia="Arial"/>
          <w:sz w:val="24"/>
          <w:szCs w:val="24"/>
          <w:lang w:val="ru-RU"/>
        </w:rPr>
        <w:t xml:space="preserve"> </w:t>
      </w:r>
      <w:r w:rsidRPr="0005792F">
        <w:rPr>
          <w:sz w:val="24"/>
          <w:szCs w:val="24"/>
          <w:lang w:val="ru-RU"/>
        </w:rPr>
        <w:t xml:space="preserve">Настоящие Положение определяют порядок размещения на официальном сайте </w:t>
      </w:r>
      <w:r>
        <w:rPr>
          <w:sz w:val="24"/>
          <w:szCs w:val="24"/>
          <w:lang w:val="ru-RU"/>
        </w:rPr>
        <w:t>Автономной некоммерческой организации</w:t>
      </w:r>
      <w:r w:rsidRPr="008E2CFE">
        <w:rPr>
          <w:sz w:val="24"/>
          <w:szCs w:val="24"/>
          <w:lang w:val="ru-RU"/>
        </w:rPr>
        <w:t xml:space="preserve"> дополнительного профессионального образования и поддержки общественных инициатив «ПРОФИ»</w:t>
      </w:r>
      <w:r w:rsidRPr="00E67BAA">
        <w:rPr>
          <w:sz w:val="24"/>
          <w:szCs w:val="24"/>
          <w:lang w:val="ru-RU"/>
        </w:rPr>
        <w:t xml:space="preserve"> (далее </w:t>
      </w:r>
      <w:r>
        <w:rPr>
          <w:sz w:val="24"/>
          <w:szCs w:val="24"/>
          <w:lang w:val="ru-RU"/>
        </w:rPr>
        <w:t>–</w:t>
      </w:r>
      <w:r w:rsidRPr="00E67BAA">
        <w:rPr>
          <w:sz w:val="24"/>
          <w:szCs w:val="24"/>
          <w:lang w:val="ru-RU"/>
        </w:rPr>
        <w:t xml:space="preserve"> </w:t>
      </w:r>
      <w:r>
        <w:rPr>
          <w:sz w:val="24"/>
          <w:szCs w:val="24"/>
          <w:lang w:val="ru-RU"/>
        </w:rPr>
        <w:t>АНО ДПО ПОИ «ПРОФИ», организация</w:t>
      </w:r>
      <w:r w:rsidRPr="00E67BAA">
        <w:rPr>
          <w:sz w:val="24"/>
          <w:szCs w:val="24"/>
          <w:lang w:val="ru-RU"/>
        </w:rPr>
        <w:t>)</w:t>
      </w:r>
      <w:r>
        <w:rPr>
          <w:sz w:val="24"/>
          <w:szCs w:val="24"/>
          <w:lang w:val="ru-RU"/>
        </w:rPr>
        <w:t xml:space="preserve"> </w:t>
      </w:r>
      <w:r w:rsidRPr="0005792F">
        <w:rPr>
          <w:sz w:val="24"/>
          <w:szCs w:val="24"/>
          <w:lang w:val="ru-RU"/>
        </w:rPr>
        <w:t>в информационно-телекоммуникационной сети «Интернет» (далее соответственно - офиц</w:t>
      </w:r>
      <w:r>
        <w:rPr>
          <w:sz w:val="24"/>
          <w:szCs w:val="24"/>
          <w:lang w:val="ru-RU"/>
        </w:rPr>
        <w:t xml:space="preserve">иальный сайт, сеть «Интернет») </w:t>
      </w:r>
      <w:r w:rsidRPr="0005792F">
        <w:rPr>
          <w:sz w:val="24"/>
          <w:szCs w:val="24"/>
          <w:lang w:val="ru-RU"/>
        </w:rPr>
        <w:t xml:space="preserve">и обновления информации об организации, в целях обеспечения открытости и доступности указанной информации.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1.3.</w:t>
      </w:r>
      <w:r w:rsidRPr="0005792F">
        <w:rPr>
          <w:rFonts w:eastAsia="Arial"/>
          <w:sz w:val="24"/>
          <w:szCs w:val="24"/>
          <w:lang w:val="ru-RU"/>
        </w:rPr>
        <w:t xml:space="preserve"> </w:t>
      </w:r>
      <w:r w:rsidRPr="0005792F">
        <w:rPr>
          <w:sz w:val="24"/>
          <w:szCs w:val="24"/>
          <w:lang w:val="ru-RU"/>
        </w:rPr>
        <w:t xml:space="preserve">Положение так же определяет структуру официального сайта </w:t>
      </w:r>
      <w:r>
        <w:rPr>
          <w:sz w:val="24"/>
          <w:szCs w:val="24"/>
          <w:lang w:val="ru-RU"/>
        </w:rPr>
        <w:t>АНО ДПО ПОИ «ПРОФИ»</w:t>
      </w:r>
      <w:r w:rsidRPr="0005792F">
        <w:rPr>
          <w:sz w:val="24"/>
          <w:szCs w:val="24"/>
          <w:lang w:val="ru-RU"/>
        </w:rPr>
        <w:t xml:space="preserve"> в информационно-телекоммуникационной сети «Интернет» (далее - Сайт), а также формат представления информации, обязательной к размещению на Сайте (далее - информация).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1.4.</w:t>
      </w:r>
      <w:r w:rsidRPr="0005792F">
        <w:rPr>
          <w:rFonts w:eastAsia="Arial"/>
          <w:sz w:val="24"/>
          <w:szCs w:val="24"/>
          <w:lang w:val="ru-RU"/>
        </w:rPr>
        <w:t xml:space="preserve"> </w:t>
      </w:r>
      <w:r>
        <w:rPr>
          <w:sz w:val="24"/>
          <w:szCs w:val="24"/>
          <w:lang w:val="ru-RU"/>
        </w:rPr>
        <w:t xml:space="preserve">Для </w:t>
      </w:r>
      <w:r w:rsidRPr="0005792F">
        <w:rPr>
          <w:sz w:val="24"/>
          <w:szCs w:val="24"/>
          <w:lang w:val="ru-RU"/>
        </w:rPr>
        <w:t>размеще</w:t>
      </w:r>
      <w:r>
        <w:rPr>
          <w:sz w:val="24"/>
          <w:szCs w:val="24"/>
          <w:lang w:val="ru-RU"/>
        </w:rPr>
        <w:t xml:space="preserve">ния информации на Сайте организации </w:t>
      </w:r>
      <w:r w:rsidRPr="0005792F">
        <w:rPr>
          <w:sz w:val="24"/>
          <w:szCs w:val="24"/>
          <w:lang w:val="ru-RU"/>
        </w:rPr>
        <w:t xml:space="preserve">создается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lastRenderedPageBreak/>
        <w:t>1.5.</w:t>
      </w:r>
      <w:r w:rsidRPr="0005792F">
        <w:rPr>
          <w:rFonts w:eastAsia="Arial"/>
          <w:sz w:val="24"/>
          <w:szCs w:val="24"/>
          <w:lang w:val="ru-RU"/>
        </w:rPr>
        <w:t xml:space="preserve"> </w:t>
      </w:r>
      <w:r w:rsidRPr="0005792F">
        <w:rPr>
          <w:sz w:val="24"/>
          <w:szCs w:val="24"/>
          <w:lang w:val="ru-RU"/>
        </w:rPr>
        <w:t xml:space="preserve">Доступ к специальному разделу должен осуществляться с главной (основной) страницы Сайта, а также из основного навигационного меню Сайта.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1.6.</w:t>
      </w:r>
      <w:r w:rsidRPr="0005792F">
        <w:rPr>
          <w:rFonts w:eastAsia="Arial"/>
          <w:sz w:val="24"/>
          <w:szCs w:val="24"/>
          <w:lang w:val="ru-RU"/>
        </w:rPr>
        <w:t xml:space="preserve"> </w:t>
      </w:r>
      <w:r>
        <w:rPr>
          <w:sz w:val="24"/>
          <w:szCs w:val="24"/>
          <w:lang w:val="ru-RU"/>
        </w:rPr>
        <w:t xml:space="preserve">Страницы специального раздела должны быть </w:t>
      </w:r>
      <w:r w:rsidRPr="0005792F">
        <w:rPr>
          <w:sz w:val="24"/>
          <w:szCs w:val="24"/>
          <w:lang w:val="ru-RU"/>
        </w:rPr>
        <w:t xml:space="preserve">доступны в информационно-телекоммуникационной сети «Интернет» без дополнительной регистрации, а также доступные для посетителей Сайта ссылки на файлы, снабженные информацией, поясняющей назначение данных файлов.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1.7.</w:t>
      </w:r>
      <w:r w:rsidRPr="0005792F">
        <w:rPr>
          <w:rFonts w:eastAsia="Arial"/>
          <w:sz w:val="24"/>
          <w:szCs w:val="24"/>
          <w:lang w:val="ru-RU"/>
        </w:rPr>
        <w:t xml:space="preserve"> </w:t>
      </w:r>
      <w:r w:rsidRPr="0005792F">
        <w:rPr>
          <w:sz w:val="24"/>
          <w:szCs w:val="24"/>
          <w:lang w:val="ru-RU"/>
        </w:rPr>
        <w:t xml:space="preserve">Допускается размещение в специальном разделе иной информации, которая размещается, опубликовывается по решению </w:t>
      </w:r>
      <w:r>
        <w:rPr>
          <w:sz w:val="24"/>
          <w:szCs w:val="24"/>
          <w:lang w:val="ru-RU"/>
        </w:rPr>
        <w:t>АНО ДПО ПОИ «ПРОФИ»</w:t>
      </w:r>
      <w:r w:rsidRPr="0005792F">
        <w:rPr>
          <w:sz w:val="24"/>
          <w:szCs w:val="24"/>
          <w:lang w:val="ru-RU"/>
        </w:rPr>
        <w:t xml:space="preserve"> и (или) размещение, опубликование которой является обязательным в соответствии с законодательством Российской Федерации. </w:t>
      </w:r>
    </w:p>
    <w:p w:rsidR="0005792F" w:rsidRPr="0005792F" w:rsidRDefault="0005792F" w:rsidP="0005792F">
      <w:pPr>
        <w:spacing w:after="0" w:line="240" w:lineRule="auto"/>
        <w:ind w:left="0" w:right="0" w:firstLine="709"/>
        <w:jc w:val="center"/>
        <w:rPr>
          <w:sz w:val="24"/>
          <w:szCs w:val="24"/>
          <w:lang w:val="ru-RU"/>
        </w:rPr>
      </w:pPr>
      <w:r w:rsidRPr="0005792F">
        <w:rPr>
          <w:b/>
          <w:sz w:val="24"/>
          <w:szCs w:val="24"/>
          <w:lang w:val="ru-RU"/>
        </w:rPr>
        <w:t xml:space="preserve"> </w:t>
      </w:r>
    </w:p>
    <w:p w:rsidR="0005792F" w:rsidRPr="0005792F" w:rsidRDefault="001B2140" w:rsidP="001B2140">
      <w:pPr>
        <w:spacing w:after="0" w:line="240" w:lineRule="auto"/>
        <w:ind w:left="709" w:right="0" w:firstLine="0"/>
        <w:jc w:val="center"/>
        <w:rPr>
          <w:sz w:val="24"/>
          <w:szCs w:val="24"/>
        </w:rPr>
      </w:pPr>
      <w:r>
        <w:rPr>
          <w:b/>
          <w:sz w:val="24"/>
          <w:szCs w:val="24"/>
          <w:lang w:val="ru-RU"/>
        </w:rPr>
        <w:t xml:space="preserve">2. </w:t>
      </w:r>
      <w:r w:rsidR="0005792F" w:rsidRPr="0005792F">
        <w:rPr>
          <w:b/>
          <w:sz w:val="24"/>
          <w:szCs w:val="24"/>
        </w:rPr>
        <w:t>Порядок размещения информации</w:t>
      </w:r>
    </w:p>
    <w:p w:rsidR="0005792F" w:rsidRPr="0005792F" w:rsidRDefault="0005792F" w:rsidP="0005792F">
      <w:pPr>
        <w:spacing w:after="0" w:line="240" w:lineRule="auto"/>
        <w:ind w:left="0" w:right="0" w:firstLine="709"/>
        <w:jc w:val="center"/>
        <w:rPr>
          <w:sz w:val="24"/>
          <w:szCs w:val="24"/>
        </w:rPr>
      </w:pPr>
      <w:r w:rsidRPr="0005792F">
        <w:rPr>
          <w:sz w:val="24"/>
          <w:szCs w:val="24"/>
        </w:rPr>
        <w:t xml:space="preserve"> </w:t>
      </w:r>
    </w:p>
    <w:p w:rsidR="001B2140" w:rsidRDefault="0005792F" w:rsidP="0005792F">
      <w:pPr>
        <w:spacing w:after="0" w:line="240" w:lineRule="auto"/>
        <w:ind w:left="0" w:right="0" w:firstLine="709"/>
        <w:jc w:val="left"/>
        <w:rPr>
          <w:sz w:val="24"/>
          <w:szCs w:val="24"/>
          <w:lang w:val="ru-RU"/>
        </w:rPr>
      </w:pPr>
      <w:r w:rsidRPr="0005792F">
        <w:rPr>
          <w:sz w:val="24"/>
          <w:szCs w:val="24"/>
          <w:lang w:val="ru-RU"/>
        </w:rPr>
        <w:t>2.1.</w:t>
      </w:r>
      <w:r w:rsidRPr="0005792F">
        <w:rPr>
          <w:rFonts w:eastAsia="Arial"/>
          <w:sz w:val="24"/>
          <w:szCs w:val="24"/>
          <w:lang w:val="ru-RU"/>
        </w:rPr>
        <w:t xml:space="preserve"> </w:t>
      </w:r>
      <w:r>
        <w:rPr>
          <w:sz w:val="24"/>
          <w:szCs w:val="24"/>
          <w:lang w:val="ru-RU"/>
        </w:rPr>
        <w:t>АНО ДПО ПОИ «ПРОФИ»</w:t>
      </w:r>
      <w:r w:rsidRPr="0005792F">
        <w:rPr>
          <w:sz w:val="24"/>
          <w:szCs w:val="24"/>
          <w:lang w:val="ru-RU"/>
        </w:rPr>
        <w:t xml:space="preserve"> размещает на официальном сайте в специальном разделе «Сведения об образовательной организации» подразделы:</w:t>
      </w:r>
    </w:p>
    <w:p w:rsidR="0005792F" w:rsidRPr="0005792F" w:rsidRDefault="0005792F" w:rsidP="0005792F">
      <w:pPr>
        <w:spacing w:after="0" w:line="240" w:lineRule="auto"/>
        <w:ind w:left="0" w:right="0" w:firstLine="709"/>
        <w:jc w:val="left"/>
        <w:rPr>
          <w:sz w:val="24"/>
          <w:szCs w:val="24"/>
          <w:lang w:val="ru-RU"/>
        </w:rPr>
      </w:pPr>
      <w:r w:rsidRPr="0005792F">
        <w:rPr>
          <w:sz w:val="24"/>
          <w:szCs w:val="24"/>
          <w:lang w:val="ru-RU"/>
        </w:rPr>
        <w:t xml:space="preserve">«Основные сведения»;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«Структура и органы управления организацией»;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«Документы»;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«Образование»;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«Руководство. Педагогический (научно-педагогический) состав»;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«Материально-техническое обеспечение и оснащенность образовательного процесса»;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«Платные образовательные услуги»;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«Финансово-хозяйственная деятельность»;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«Вакантные места для приема (перевода) обучающихся»;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«Доступная среда»;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«Международное сотрудничество». </w:t>
      </w:r>
    </w:p>
    <w:p w:rsidR="0005792F" w:rsidRPr="0005792F" w:rsidRDefault="0005792F" w:rsidP="001B2140">
      <w:pPr>
        <w:spacing w:after="0" w:line="240" w:lineRule="auto"/>
        <w:ind w:left="0" w:right="0" w:firstLine="709"/>
        <w:rPr>
          <w:sz w:val="24"/>
          <w:szCs w:val="24"/>
          <w:lang w:val="ru-RU"/>
        </w:rPr>
      </w:pPr>
      <w:r w:rsidRPr="0005792F">
        <w:rPr>
          <w:sz w:val="24"/>
          <w:szCs w:val="24"/>
          <w:lang w:val="ru-RU"/>
        </w:rPr>
        <w:t xml:space="preserve">Подраздел «Образовательные стандарты»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w:t>
      </w:r>
    </w:p>
    <w:p w:rsidR="0005792F" w:rsidRPr="0005792F" w:rsidRDefault="0005792F" w:rsidP="001B2140">
      <w:pPr>
        <w:spacing w:after="0" w:line="240" w:lineRule="auto"/>
        <w:ind w:left="0" w:right="0" w:firstLine="709"/>
        <w:rPr>
          <w:sz w:val="24"/>
          <w:szCs w:val="24"/>
          <w:lang w:val="ru-RU"/>
        </w:rPr>
      </w:pPr>
      <w:r w:rsidRPr="0005792F">
        <w:rPr>
          <w:sz w:val="24"/>
          <w:szCs w:val="24"/>
          <w:lang w:val="ru-RU"/>
        </w:rPr>
        <w:t xml:space="preserve">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w:t>
      </w:r>
    </w:p>
    <w:p w:rsidR="0005792F" w:rsidRPr="0005792F" w:rsidRDefault="0005792F" w:rsidP="0005792F">
      <w:pPr>
        <w:spacing w:after="0" w:line="240" w:lineRule="auto"/>
        <w:ind w:left="0" w:right="0" w:firstLine="709"/>
        <w:rPr>
          <w:sz w:val="24"/>
          <w:szCs w:val="24"/>
          <w:lang w:val="ru-RU"/>
        </w:rPr>
      </w:pPr>
      <w:r w:rsidRPr="0005792F">
        <w:rPr>
          <w:b/>
          <w:sz w:val="24"/>
          <w:szCs w:val="24"/>
          <w:lang w:val="ru-RU"/>
        </w:rPr>
        <w:t xml:space="preserve">Главная страница подраздела «Основные сведения» должна содержать информацию: </w:t>
      </w:r>
    </w:p>
    <w:p w:rsidR="001B2140" w:rsidRDefault="0005792F" w:rsidP="0005792F">
      <w:pPr>
        <w:spacing w:after="0" w:line="240" w:lineRule="auto"/>
        <w:ind w:left="0" w:right="0" w:firstLine="709"/>
        <w:rPr>
          <w:sz w:val="24"/>
          <w:szCs w:val="24"/>
          <w:lang w:val="ru-RU"/>
        </w:rPr>
      </w:pPr>
      <w:r w:rsidRPr="0005792F">
        <w:rPr>
          <w:sz w:val="24"/>
          <w:szCs w:val="24"/>
          <w:lang w:val="ru-RU"/>
        </w:rPr>
        <w:t xml:space="preserve">о полном и сокращенном (при наличии) наименовании образовательной организации;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 дате создания; </w:t>
      </w:r>
    </w:p>
    <w:p w:rsidR="001B2140" w:rsidRDefault="0005792F" w:rsidP="0005792F">
      <w:pPr>
        <w:spacing w:after="0" w:line="240" w:lineRule="auto"/>
        <w:ind w:left="0" w:right="0" w:firstLine="709"/>
        <w:jc w:val="left"/>
        <w:rPr>
          <w:sz w:val="24"/>
          <w:szCs w:val="24"/>
          <w:lang w:val="ru-RU"/>
        </w:rPr>
      </w:pPr>
      <w:r w:rsidRPr="0005792F">
        <w:rPr>
          <w:sz w:val="24"/>
          <w:szCs w:val="24"/>
          <w:lang w:val="ru-RU"/>
        </w:rPr>
        <w:t xml:space="preserve">об учредителе (учредителях); </w:t>
      </w:r>
    </w:p>
    <w:p w:rsidR="001B2140" w:rsidRDefault="0005792F" w:rsidP="0005792F">
      <w:pPr>
        <w:spacing w:after="0" w:line="240" w:lineRule="auto"/>
        <w:ind w:left="0" w:right="0" w:firstLine="709"/>
        <w:jc w:val="left"/>
        <w:rPr>
          <w:sz w:val="24"/>
          <w:szCs w:val="24"/>
          <w:lang w:val="ru-RU"/>
        </w:rPr>
      </w:pPr>
      <w:r w:rsidRPr="0005792F">
        <w:rPr>
          <w:sz w:val="24"/>
          <w:szCs w:val="24"/>
          <w:lang w:val="ru-RU"/>
        </w:rPr>
        <w:t xml:space="preserve">о месте нахождения; </w:t>
      </w:r>
    </w:p>
    <w:p w:rsidR="001B2140" w:rsidRDefault="0005792F" w:rsidP="0005792F">
      <w:pPr>
        <w:spacing w:after="0" w:line="240" w:lineRule="auto"/>
        <w:ind w:left="0" w:right="0" w:firstLine="709"/>
        <w:jc w:val="left"/>
        <w:rPr>
          <w:sz w:val="24"/>
          <w:szCs w:val="24"/>
          <w:lang w:val="ru-RU"/>
        </w:rPr>
      </w:pPr>
      <w:r w:rsidRPr="0005792F">
        <w:rPr>
          <w:sz w:val="24"/>
          <w:szCs w:val="24"/>
          <w:lang w:val="ru-RU"/>
        </w:rPr>
        <w:t xml:space="preserve">о режиме и графике работы; </w:t>
      </w:r>
    </w:p>
    <w:p w:rsidR="0005792F" w:rsidRPr="0005792F" w:rsidRDefault="0005792F" w:rsidP="0005792F">
      <w:pPr>
        <w:spacing w:after="0" w:line="240" w:lineRule="auto"/>
        <w:ind w:left="0" w:right="0" w:firstLine="709"/>
        <w:jc w:val="left"/>
        <w:rPr>
          <w:sz w:val="24"/>
          <w:szCs w:val="24"/>
          <w:lang w:val="ru-RU"/>
        </w:rPr>
      </w:pPr>
      <w:r w:rsidRPr="0005792F">
        <w:rPr>
          <w:sz w:val="24"/>
          <w:szCs w:val="24"/>
          <w:lang w:val="ru-RU"/>
        </w:rPr>
        <w:t xml:space="preserve">о контактных телефонах;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об адресах электронной почты; </w:t>
      </w:r>
    </w:p>
    <w:p w:rsidR="001B2140" w:rsidRDefault="001B2140" w:rsidP="001B2140">
      <w:pPr>
        <w:tabs>
          <w:tab w:val="center" w:pos="1737"/>
          <w:tab w:val="center" w:pos="3221"/>
          <w:tab w:val="center" w:pos="5382"/>
          <w:tab w:val="center" w:pos="7481"/>
          <w:tab w:val="center" w:pos="8979"/>
          <w:tab w:val="right" w:pos="11049"/>
        </w:tabs>
        <w:spacing w:after="0" w:line="240" w:lineRule="auto"/>
        <w:ind w:left="0" w:right="0" w:firstLine="709"/>
        <w:jc w:val="left"/>
        <w:rPr>
          <w:sz w:val="24"/>
          <w:szCs w:val="24"/>
          <w:lang w:val="ru-RU"/>
        </w:rPr>
      </w:pPr>
      <w:r>
        <w:rPr>
          <w:sz w:val="24"/>
          <w:szCs w:val="24"/>
          <w:lang w:val="ru-RU"/>
        </w:rPr>
        <w:t xml:space="preserve">об адресах официальных сайтов или </w:t>
      </w:r>
      <w:r w:rsidR="0005792F" w:rsidRPr="0005792F">
        <w:rPr>
          <w:sz w:val="24"/>
          <w:szCs w:val="24"/>
          <w:lang w:val="ru-RU"/>
        </w:rPr>
        <w:t>страниц</w:t>
      </w:r>
      <w:r>
        <w:rPr>
          <w:sz w:val="24"/>
          <w:szCs w:val="24"/>
          <w:lang w:val="ru-RU"/>
        </w:rPr>
        <w:t xml:space="preserve"> </w:t>
      </w:r>
      <w:r w:rsidR="0005792F" w:rsidRPr="0005792F">
        <w:rPr>
          <w:sz w:val="24"/>
          <w:szCs w:val="24"/>
          <w:lang w:val="ru-RU"/>
        </w:rPr>
        <w:t>в информационно-телекоммуникационной сети «Интернет»;</w:t>
      </w:r>
    </w:p>
    <w:p w:rsidR="0005792F" w:rsidRPr="0005792F" w:rsidRDefault="0005792F" w:rsidP="001B2140">
      <w:pPr>
        <w:tabs>
          <w:tab w:val="center" w:pos="1737"/>
          <w:tab w:val="center" w:pos="3221"/>
          <w:tab w:val="center" w:pos="5382"/>
          <w:tab w:val="center" w:pos="7481"/>
          <w:tab w:val="center" w:pos="8979"/>
          <w:tab w:val="right" w:pos="11049"/>
        </w:tabs>
        <w:spacing w:after="0" w:line="240" w:lineRule="auto"/>
        <w:ind w:left="0" w:right="0" w:firstLine="709"/>
        <w:jc w:val="left"/>
        <w:rPr>
          <w:sz w:val="24"/>
          <w:szCs w:val="24"/>
          <w:lang w:val="ru-RU"/>
        </w:rPr>
      </w:pPr>
      <w:r w:rsidRPr="0005792F">
        <w:rPr>
          <w:sz w:val="24"/>
          <w:szCs w:val="24"/>
          <w:lang w:val="ru-RU"/>
        </w:rPr>
        <w:t xml:space="preserve">о местах осуществления образовательной деятельности. </w:t>
      </w:r>
    </w:p>
    <w:p w:rsidR="0005792F" w:rsidRPr="0005792F" w:rsidRDefault="0005792F" w:rsidP="0005792F">
      <w:pPr>
        <w:spacing w:after="0" w:line="240" w:lineRule="auto"/>
        <w:ind w:left="0" w:right="0" w:firstLine="709"/>
        <w:rPr>
          <w:sz w:val="24"/>
          <w:szCs w:val="24"/>
          <w:lang w:val="ru-RU"/>
        </w:rPr>
      </w:pPr>
      <w:r w:rsidRPr="0005792F">
        <w:rPr>
          <w:b/>
          <w:sz w:val="24"/>
          <w:szCs w:val="24"/>
          <w:lang w:val="ru-RU"/>
        </w:rPr>
        <w:t xml:space="preserve">Главная страница подраздела «Структура и органы управления образовательной организацией» должна содержать информацию: </w:t>
      </w:r>
    </w:p>
    <w:p w:rsidR="001B2140" w:rsidRDefault="0005792F" w:rsidP="0005792F">
      <w:pPr>
        <w:spacing w:after="0" w:line="240" w:lineRule="auto"/>
        <w:ind w:left="0" w:right="0" w:firstLine="709"/>
        <w:rPr>
          <w:sz w:val="24"/>
          <w:szCs w:val="24"/>
          <w:lang w:val="ru-RU"/>
        </w:rPr>
      </w:pPr>
      <w:r w:rsidRPr="0005792F">
        <w:rPr>
          <w:sz w:val="24"/>
          <w:szCs w:val="24"/>
          <w:lang w:val="ru-RU"/>
        </w:rPr>
        <w:lastRenderedPageBreak/>
        <w:t xml:space="preserve">о структуре и об органах управления организацией с указанием наименований структурных подразделений (органов управления);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 фамилиях, именах, отчествах (при наличии) и должностях руководителей структурных подразделений;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 местах нахождения структурных подразделений (органов управления) (при наличии структурных подразделений (органов управления);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об адресах официальных сайтов в информационно-телекоммуникационной сети «Интернет» структурных подразделений (органов управления) (при наличии официальных сайтов);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об адресах электронной почты структурных подразделений (при наличии электронной почты);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 положениях о структурных подразделениях с приложением указанных положений в виде электронных документов, подписанных простой электронной подписью (далее - электронный документ) (при наличии структурных подразделений (органов управления). </w:t>
      </w:r>
    </w:p>
    <w:p w:rsidR="0005792F" w:rsidRPr="0005792F" w:rsidRDefault="0005792F" w:rsidP="0005792F">
      <w:pPr>
        <w:spacing w:after="0" w:line="240" w:lineRule="auto"/>
        <w:ind w:left="0" w:right="0" w:firstLine="709"/>
        <w:rPr>
          <w:sz w:val="24"/>
          <w:szCs w:val="24"/>
          <w:lang w:val="ru-RU"/>
        </w:rPr>
      </w:pPr>
      <w:r w:rsidRPr="0005792F">
        <w:rPr>
          <w:b/>
          <w:sz w:val="24"/>
          <w:szCs w:val="24"/>
          <w:lang w:val="ru-RU"/>
        </w:rPr>
        <w:t xml:space="preserve">На главной странице подраздела «Документы» должны быть размещены следующие документы в виде копий и (или) электронных документов (в части документов, самостоятельно разрабатываемых и утверждаемых </w:t>
      </w:r>
      <w:r>
        <w:rPr>
          <w:b/>
          <w:sz w:val="24"/>
          <w:szCs w:val="24"/>
          <w:lang w:val="ru-RU"/>
        </w:rPr>
        <w:t>АНО ДПО ПОИ «ПРОФИ»</w:t>
      </w:r>
      <w:r w:rsidRPr="0005792F">
        <w:rPr>
          <w:b/>
          <w:sz w:val="24"/>
          <w:szCs w:val="24"/>
          <w:lang w:val="ru-RU"/>
        </w:rPr>
        <w:t>)</w:t>
      </w:r>
      <w:r w:rsidRPr="0005792F">
        <w:rPr>
          <w:sz w:val="24"/>
          <w:szCs w:val="24"/>
          <w:lang w:val="ru-RU"/>
        </w:rPr>
        <w:t xml:space="preserve">: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устав </w:t>
      </w:r>
      <w:r>
        <w:rPr>
          <w:sz w:val="24"/>
          <w:szCs w:val="24"/>
          <w:lang w:val="ru-RU"/>
        </w:rPr>
        <w:t>АНО ДПО ПОИ «ПРОФИ»</w:t>
      </w:r>
      <w:r w:rsidRPr="0005792F">
        <w:rPr>
          <w:sz w:val="24"/>
          <w:szCs w:val="24"/>
          <w:lang w:val="ru-RU"/>
        </w:rPr>
        <w:t xml:space="preserve">; </w:t>
      </w:r>
    </w:p>
    <w:p w:rsidR="00DF73BE" w:rsidRDefault="0005792F" w:rsidP="00DF73BE">
      <w:pPr>
        <w:spacing w:after="0" w:line="240" w:lineRule="auto"/>
        <w:ind w:left="0" w:right="0" w:firstLine="709"/>
        <w:rPr>
          <w:sz w:val="24"/>
          <w:szCs w:val="24"/>
          <w:lang w:val="ru-RU"/>
        </w:rPr>
      </w:pPr>
      <w:r w:rsidRPr="0005792F">
        <w:rPr>
          <w:sz w:val="24"/>
          <w:szCs w:val="24"/>
          <w:lang w:val="ru-RU"/>
        </w:rPr>
        <w:t>свидетельство о государственной аккредитации (с приложениями) (при наличии);</w:t>
      </w:r>
    </w:p>
    <w:p w:rsidR="00DF73BE" w:rsidRDefault="0005792F" w:rsidP="00DF73BE">
      <w:pPr>
        <w:spacing w:after="0" w:line="240" w:lineRule="auto"/>
        <w:ind w:left="0" w:right="0" w:firstLine="709"/>
        <w:rPr>
          <w:sz w:val="24"/>
          <w:szCs w:val="24"/>
          <w:lang w:val="ru-RU"/>
        </w:rPr>
      </w:pPr>
      <w:r w:rsidRPr="0005792F">
        <w:rPr>
          <w:sz w:val="24"/>
          <w:szCs w:val="24"/>
          <w:lang w:val="ru-RU"/>
        </w:rPr>
        <w:t xml:space="preserve">правила внутреннего распорядка обучающихся; правила внутреннего трудового распорядка; </w:t>
      </w:r>
    </w:p>
    <w:p w:rsidR="00DF73BE" w:rsidRDefault="0005792F" w:rsidP="00DF73BE">
      <w:pPr>
        <w:spacing w:after="0" w:line="240" w:lineRule="auto"/>
        <w:ind w:left="0" w:right="0" w:firstLine="709"/>
        <w:rPr>
          <w:sz w:val="24"/>
          <w:szCs w:val="24"/>
          <w:lang w:val="ru-RU"/>
        </w:rPr>
      </w:pPr>
      <w:r w:rsidRPr="0005792F">
        <w:rPr>
          <w:sz w:val="24"/>
          <w:szCs w:val="24"/>
          <w:lang w:val="ru-RU"/>
        </w:rPr>
        <w:t xml:space="preserve">коллективный договор (при наличии); </w:t>
      </w:r>
    </w:p>
    <w:p w:rsidR="0005792F" w:rsidRPr="0005792F" w:rsidRDefault="0005792F" w:rsidP="00DF73BE">
      <w:pPr>
        <w:spacing w:after="0" w:line="240" w:lineRule="auto"/>
        <w:ind w:left="0" w:right="0" w:firstLine="709"/>
        <w:rPr>
          <w:sz w:val="24"/>
          <w:szCs w:val="24"/>
          <w:lang w:val="ru-RU"/>
        </w:rPr>
      </w:pPr>
      <w:r w:rsidRPr="0005792F">
        <w:rPr>
          <w:sz w:val="24"/>
          <w:szCs w:val="24"/>
          <w:lang w:val="ru-RU"/>
        </w:rPr>
        <w:t xml:space="preserve">отчет о результатах самообследования; </w:t>
      </w:r>
    </w:p>
    <w:p w:rsidR="00DF73BE" w:rsidRDefault="0005792F" w:rsidP="00DF73BE">
      <w:pPr>
        <w:spacing w:after="0" w:line="240" w:lineRule="auto"/>
        <w:ind w:left="0" w:right="0" w:firstLine="709"/>
        <w:rPr>
          <w:sz w:val="24"/>
          <w:szCs w:val="24"/>
          <w:lang w:val="ru-RU"/>
        </w:rPr>
      </w:pPr>
      <w:r w:rsidRPr="0005792F">
        <w:rPr>
          <w:sz w:val="24"/>
          <w:szCs w:val="24"/>
          <w:lang w:val="ru-RU"/>
        </w:rPr>
        <w:t xml:space="preserve">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 </w:t>
      </w:r>
    </w:p>
    <w:p w:rsidR="0005792F" w:rsidRPr="0005792F" w:rsidRDefault="0005792F" w:rsidP="00DF73BE">
      <w:pPr>
        <w:spacing w:after="0" w:line="240" w:lineRule="auto"/>
        <w:ind w:left="0" w:right="0" w:firstLine="709"/>
        <w:rPr>
          <w:sz w:val="24"/>
          <w:szCs w:val="24"/>
          <w:lang w:val="ru-RU"/>
        </w:rPr>
      </w:pPr>
      <w:r w:rsidRPr="0005792F">
        <w:rPr>
          <w:sz w:val="24"/>
          <w:szCs w:val="24"/>
          <w:lang w:val="ru-RU"/>
        </w:rPr>
        <w:t xml:space="preserve">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 </w:t>
      </w:r>
    </w:p>
    <w:p w:rsidR="0005792F" w:rsidRPr="0005792F" w:rsidRDefault="0005792F" w:rsidP="00DF73BE">
      <w:pPr>
        <w:spacing w:after="0" w:line="240" w:lineRule="auto"/>
        <w:ind w:left="0" w:right="0" w:firstLine="709"/>
        <w:rPr>
          <w:sz w:val="24"/>
          <w:szCs w:val="24"/>
          <w:lang w:val="ru-RU"/>
        </w:rPr>
      </w:pPr>
      <w:r w:rsidRPr="0005792F">
        <w:rPr>
          <w:sz w:val="24"/>
          <w:szCs w:val="24"/>
          <w:lang w:val="ru-RU"/>
        </w:rPr>
        <w:t xml:space="preserve">правила приема обучающихся; режим занятий обучающихся; </w:t>
      </w:r>
    </w:p>
    <w:p w:rsidR="00DF73BE" w:rsidRDefault="0005792F" w:rsidP="00DF73BE">
      <w:pPr>
        <w:tabs>
          <w:tab w:val="center" w:pos="2045"/>
          <w:tab w:val="center" w:pos="3690"/>
          <w:tab w:val="center" w:pos="4960"/>
          <w:tab w:val="center" w:pos="5818"/>
          <w:tab w:val="center" w:pos="7159"/>
          <w:tab w:val="center" w:pos="8562"/>
          <w:tab w:val="right" w:pos="11049"/>
        </w:tabs>
        <w:spacing w:after="0" w:line="240" w:lineRule="auto"/>
        <w:ind w:left="0" w:right="0" w:firstLine="709"/>
        <w:rPr>
          <w:sz w:val="24"/>
          <w:szCs w:val="24"/>
          <w:lang w:val="ru-RU"/>
        </w:rPr>
      </w:pPr>
      <w:r w:rsidRPr="0005792F">
        <w:rPr>
          <w:sz w:val="24"/>
          <w:szCs w:val="24"/>
          <w:lang w:val="ru-RU"/>
        </w:rPr>
        <w:t xml:space="preserve">формы, </w:t>
      </w:r>
      <w:r w:rsidRPr="0005792F">
        <w:rPr>
          <w:sz w:val="24"/>
          <w:szCs w:val="24"/>
          <w:lang w:val="ru-RU"/>
        </w:rPr>
        <w:tab/>
        <w:t xml:space="preserve">периодичность и </w:t>
      </w:r>
      <w:r w:rsidRPr="0005792F">
        <w:rPr>
          <w:sz w:val="24"/>
          <w:szCs w:val="24"/>
          <w:lang w:val="ru-RU"/>
        </w:rPr>
        <w:tab/>
        <w:t xml:space="preserve">порядок </w:t>
      </w:r>
      <w:r w:rsidR="00DF73BE">
        <w:rPr>
          <w:sz w:val="24"/>
          <w:szCs w:val="24"/>
          <w:lang w:val="ru-RU"/>
        </w:rPr>
        <w:t xml:space="preserve">текущего контроля </w:t>
      </w:r>
      <w:r w:rsidRPr="0005792F">
        <w:rPr>
          <w:sz w:val="24"/>
          <w:szCs w:val="24"/>
          <w:lang w:val="ru-RU"/>
        </w:rPr>
        <w:t xml:space="preserve">успеваемости и промежуточной аттестации обучающихся; </w:t>
      </w:r>
    </w:p>
    <w:p w:rsidR="00DF73BE" w:rsidRDefault="0005792F" w:rsidP="00DF73BE">
      <w:pPr>
        <w:tabs>
          <w:tab w:val="center" w:pos="2045"/>
          <w:tab w:val="center" w:pos="3690"/>
          <w:tab w:val="center" w:pos="4960"/>
          <w:tab w:val="center" w:pos="5818"/>
          <w:tab w:val="center" w:pos="7159"/>
          <w:tab w:val="center" w:pos="8562"/>
          <w:tab w:val="right" w:pos="11049"/>
        </w:tabs>
        <w:spacing w:after="0" w:line="240" w:lineRule="auto"/>
        <w:ind w:left="0" w:right="0" w:firstLine="709"/>
        <w:rPr>
          <w:sz w:val="24"/>
          <w:szCs w:val="24"/>
          <w:lang w:val="ru-RU"/>
        </w:rPr>
      </w:pPr>
      <w:r w:rsidRPr="0005792F">
        <w:rPr>
          <w:sz w:val="24"/>
          <w:szCs w:val="24"/>
          <w:lang w:val="ru-RU"/>
        </w:rPr>
        <w:t>порядок и основания перевода, отчисления и вос</w:t>
      </w:r>
      <w:r w:rsidR="00DF73BE">
        <w:rPr>
          <w:sz w:val="24"/>
          <w:szCs w:val="24"/>
          <w:lang w:val="ru-RU"/>
        </w:rPr>
        <w:t>становления обучающихся;</w:t>
      </w:r>
    </w:p>
    <w:p w:rsidR="0005792F" w:rsidRPr="0005792F" w:rsidRDefault="0005792F" w:rsidP="00DF73BE">
      <w:pPr>
        <w:tabs>
          <w:tab w:val="center" w:pos="2045"/>
          <w:tab w:val="center" w:pos="3690"/>
          <w:tab w:val="center" w:pos="4960"/>
          <w:tab w:val="center" w:pos="5818"/>
          <w:tab w:val="center" w:pos="7159"/>
          <w:tab w:val="center" w:pos="8562"/>
          <w:tab w:val="right" w:pos="11049"/>
        </w:tabs>
        <w:spacing w:after="0" w:line="240" w:lineRule="auto"/>
        <w:ind w:left="0" w:right="0" w:firstLine="709"/>
        <w:rPr>
          <w:sz w:val="24"/>
          <w:szCs w:val="24"/>
          <w:lang w:val="ru-RU"/>
        </w:rPr>
      </w:pPr>
      <w:r w:rsidRPr="0005792F">
        <w:rPr>
          <w:sz w:val="24"/>
          <w:szCs w:val="24"/>
          <w:lang w:val="ru-RU"/>
        </w:rPr>
        <w:t xml:space="preserve">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05792F" w:rsidRPr="0005792F" w:rsidRDefault="0005792F" w:rsidP="0005792F">
      <w:pPr>
        <w:spacing w:after="0" w:line="240" w:lineRule="auto"/>
        <w:ind w:left="0" w:right="0" w:firstLine="709"/>
        <w:rPr>
          <w:sz w:val="24"/>
          <w:szCs w:val="24"/>
          <w:lang w:val="ru-RU"/>
        </w:rPr>
      </w:pPr>
      <w:r w:rsidRPr="0005792F">
        <w:rPr>
          <w:b/>
          <w:sz w:val="24"/>
          <w:szCs w:val="24"/>
          <w:lang w:val="ru-RU"/>
        </w:rPr>
        <w:t xml:space="preserve">Подраздел «Образование» должен содержать информацию: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а) о реализуемых образовательных программах с указанием в отношении каждой образовательной программы: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форм обучения;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нормативного срока обучения;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языка(х), на котором(ых) осуществляется образование (обучение); </w:t>
      </w:r>
    </w:p>
    <w:p w:rsidR="00DF73BE" w:rsidRDefault="0005792F" w:rsidP="0005792F">
      <w:pPr>
        <w:spacing w:after="0" w:line="240" w:lineRule="auto"/>
        <w:ind w:left="0" w:right="0" w:firstLine="709"/>
        <w:rPr>
          <w:sz w:val="24"/>
          <w:szCs w:val="24"/>
          <w:lang w:val="ru-RU"/>
        </w:rPr>
      </w:pPr>
      <w:r w:rsidRPr="0005792F">
        <w:rPr>
          <w:sz w:val="24"/>
          <w:szCs w:val="24"/>
          <w:lang w:val="ru-RU"/>
        </w:rPr>
        <w:lastRenderedPageBreak/>
        <w:t xml:space="preserve">учебных предметов, курсов, дисциплин (модулей), предусмотренных соответствующей образовательной программой;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практики, предусмотренной соответствующей образовательной программой;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об использовании при реализации образовательной программы электронного обучения и дистанционных образовательных технологий;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в том числе: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об учебном плане с приложением его в виде электронного документа;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 календарном учебном графике с приложением его в виде электронного документа;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 методических и иных документах, для обеспечения образовательного процесса, в виде электронного документа;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в) о численности обучающихся, в том числе: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об общей численности обучающихся; </w:t>
      </w:r>
    </w:p>
    <w:p w:rsidR="00DF73BE" w:rsidRDefault="0005792F" w:rsidP="0005792F">
      <w:pPr>
        <w:spacing w:after="0" w:line="240" w:lineRule="auto"/>
        <w:ind w:left="0" w:right="0" w:firstLine="709"/>
        <w:rPr>
          <w:sz w:val="24"/>
          <w:szCs w:val="24"/>
          <w:lang w:val="ru-RU"/>
        </w:rPr>
      </w:pPr>
      <w:r w:rsidRPr="0005792F">
        <w:rPr>
          <w:sz w:val="24"/>
          <w:szCs w:val="24"/>
          <w:lang w:val="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 </w:t>
      </w:r>
    </w:p>
    <w:p w:rsidR="00DF73BE" w:rsidRDefault="0005792F" w:rsidP="0005792F">
      <w:pPr>
        <w:spacing w:after="0" w:line="240" w:lineRule="auto"/>
        <w:ind w:left="0" w:right="0" w:firstLine="709"/>
        <w:rPr>
          <w:sz w:val="24"/>
          <w:szCs w:val="24"/>
          <w:lang w:val="ru-RU"/>
        </w:rPr>
      </w:pPr>
      <w:r w:rsidRPr="0005792F">
        <w:rPr>
          <w:sz w:val="24"/>
          <w:szCs w:val="24"/>
          <w:lang w:val="ru-RU"/>
        </w:rPr>
        <w:t xml:space="preserve">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г) о лицензии на осуществление образовательной деятельности (выписке из реестра лицензий на осуществление образовательной деятельности). </w:t>
      </w:r>
    </w:p>
    <w:p w:rsidR="0005792F" w:rsidRPr="0005792F" w:rsidRDefault="0005792F" w:rsidP="0027555B">
      <w:pPr>
        <w:spacing w:after="0" w:line="240" w:lineRule="auto"/>
        <w:ind w:left="0" w:right="0" w:firstLine="709"/>
        <w:rPr>
          <w:sz w:val="24"/>
          <w:szCs w:val="24"/>
          <w:lang w:val="ru-RU"/>
        </w:rPr>
      </w:pPr>
      <w:r w:rsidRPr="0005792F">
        <w:rPr>
          <w:b/>
          <w:sz w:val="24"/>
          <w:szCs w:val="24"/>
          <w:lang w:val="ru-RU"/>
        </w:rPr>
        <w:t xml:space="preserve">Главная страница подраздела «Образовательные стандарты» должна содержать информацию: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 (при наличии); </w:t>
      </w:r>
    </w:p>
    <w:p w:rsidR="0005792F" w:rsidRPr="0005792F" w:rsidRDefault="0027555B" w:rsidP="0027555B">
      <w:pPr>
        <w:spacing w:after="0" w:line="240" w:lineRule="auto"/>
        <w:ind w:left="0" w:right="0" w:firstLine="709"/>
        <w:rPr>
          <w:sz w:val="24"/>
          <w:szCs w:val="24"/>
          <w:lang w:val="ru-RU"/>
        </w:rPr>
      </w:pPr>
      <w:r>
        <w:rPr>
          <w:sz w:val="24"/>
          <w:szCs w:val="24"/>
          <w:lang w:val="ru-RU"/>
        </w:rPr>
        <w:t xml:space="preserve">об утвержденных образовательных </w:t>
      </w:r>
      <w:r w:rsidR="0005792F" w:rsidRPr="0005792F">
        <w:rPr>
          <w:sz w:val="24"/>
          <w:szCs w:val="24"/>
          <w:lang w:val="ru-RU"/>
        </w:rPr>
        <w:t xml:space="preserve">стандартах </w:t>
      </w:r>
      <w:r>
        <w:rPr>
          <w:sz w:val="24"/>
          <w:szCs w:val="24"/>
          <w:lang w:val="ru-RU"/>
        </w:rPr>
        <w:t xml:space="preserve">с </w:t>
      </w:r>
      <w:r w:rsidR="0005792F" w:rsidRPr="0005792F">
        <w:rPr>
          <w:sz w:val="24"/>
          <w:szCs w:val="24"/>
          <w:lang w:val="ru-RU"/>
        </w:rPr>
        <w:t xml:space="preserve">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 (при наличии). </w:t>
      </w:r>
    </w:p>
    <w:p w:rsidR="0005792F" w:rsidRPr="0005792F" w:rsidRDefault="0027555B" w:rsidP="0005792F">
      <w:pPr>
        <w:spacing w:after="0" w:line="240" w:lineRule="auto"/>
        <w:ind w:left="0" w:right="0" w:firstLine="709"/>
        <w:rPr>
          <w:sz w:val="24"/>
          <w:szCs w:val="24"/>
          <w:lang w:val="ru-RU"/>
        </w:rPr>
      </w:pPr>
      <w:r>
        <w:rPr>
          <w:b/>
          <w:sz w:val="24"/>
          <w:szCs w:val="24"/>
          <w:lang w:val="ru-RU"/>
        </w:rPr>
        <w:t xml:space="preserve">Главная страница подраздела «Руководство. </w:t>
      </w:r>
      <w:r w:rsidR="0005792F" w:rsidRPr="0005792F">
        <w:rPr>
          <w:b/>
          <w:sz w:val="24"/>
          <w:szCs w:val="24"/>
          <w:lang w:val="ru-RU"/>
        </w:rPr>
        <w:t xml:space="preserve">Педагогический (научно-педагогический) состав» должна содержать следующую информацию: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а) о руководителе организации, в том числе: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фамилия, имя, отчество (при наличии); </w:t>
      </w:r>
    </w:p>
    <w:p w:rsidR="0027555B" w:rsidRDefault="0005792F" w:rsidP="0005792F">
      <w:pPr>
        <w:spacing w:after="0" w:line="240" w:lineRule="auto"/>
        <w:ind w:left="0" w:right="0" w:firstLine="709"/>
        <w:jc w:val="left"/>
        <w:rPr>
          <w:sz w:val="24"/>
          <w:szCs w:val="24"/>
          <w:lang w:val="ru-RU"/>
        </w:rPr>
      </w:pPr>
      <w:r w:rsidRPr="0005792F">
        <w:rPr>
          <w:sz w:val="24"/>
          <w:szCs w:val="24"/>
          <w:lang w:val="ru-RU"/>
        </w:rPr>
        <w:t xml:space="preserve">наименование должности; </w:t>
      </w:r>
    </w:p>
    <w:p w:rsidR="0027555B" w:rsidRDefault="0005792F" w:rsidP="0005792F">
      <w:pPr>
        <w:spacing w:after="0" w:line="240" w:lineRule="auto"/>
        <w:ind w:left="0" w:right="0" w:firstLine="709"/>
        <w:jc w:val="left"/>
        <w:rPr>
          <w:sz w:val="24"/>
          <w:szCs w:val="24"/>
          <w:lang w:val="ru-RU"/>
        </w:rPr>
      </w:pPr>
      <w:r w:rsidRPr="0005792F">
        <w:rPr>
          <w:sz w:val="24"/>
          <w:szCs w:val="24"/>
          <w:lang w:val="ru-RU"/>
        </w:rPr>
        <w:t xml:space="preserve">контактные телефоны; </w:t>
      </w:r>
    </w:p>
    <w:p w:rsidR="0005792F" w:rsidRPr="0005792F" w:rsidRDefault="0005792F" w:rsidP="0005792F">
      <w:pPr>
        <w:spacing w:after="0" w:line="240" w:lineRule="auto"/>
        <w:ind w:left="0" w:right="0" w:firstLine="709"/>
        <w:jc w:val="left"/>
        <w:rPr>
          <w:sz w:val="24"/>
          <w:szCs w:val="24"/>
          <w:lang w:val="ru-RU"/>
        </w:rPr>
      </w:pPr>
      <w:r w:rsidRPr="0005792F">
        <w:rPr>
          <w:sz w:val="24"/>
          <w:szCs w:val="24"/>
          <w:lang w:val="ru-RU"/>
        </w:rPr>
        <w:t xml:space="preserve">адрес электронной почты; </w:t>
      </w:r>
    </w:p>
    <w:p w:rsidR="0027555B" w:rsidRDefault="0005792F" w:rsidP="0027555B">
      <w:pPr>
        <w:spacing w:after="0" w:line="240" w:lineRule="auto"/>
        <w:ind w:left="0" w:right="0" w:firstLine="709"/>
        <w:rPr>
          <w:sz w:val="24"/>
          <w:szCs w:val="24"/>
          <w:lang w:val="ru-RU"/>
        </w:rPr>
      </w:pPr>
      <w:r w:rsidRPr="0005792F">
        <w:rPr>
          <w:sz w:val="24"/>
          <w:szCs w:val="24"/>
          <w:lang w:val="ru-RU"/>
        </w:rPr>
        <w:lastRenderedPageBreak/>
        <w:t xml:space="preserve">б) о заместителях руководителя (при наличии), в том числе: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фамилия, имя, отчество (при наличии); </w:t>
      </w:r>
    </w:p>
    <w:p w:rsidR="0027555B" w:rsidRDefault="0005792F" w:rsidP="0027555B">
      <w:pPr>
        <w:spacing w:after="0" w:line="240" w:lineRule="auto"/>
        <w:ind w:left="0" w:right="0" w:firstLine="709"/>
        <w:rPr>
          <w:sz w:val="24"/>
          <w:szCs w:val="24"/>
          <w:lang w:val="ru-RU"/>
        </w:rPr>
      </w:pPr>
      <w:r w:rsidRPr="0005792F">
        <w:rPr>
          <w:sz w:val="24"/>
          <w:szCs w:val="24"/>
          <w:lang w:val="ru-RU"/>
        </w:rPr>
        <w:t xml:space="preserve">наименование должности; </w:t>
      </w:r>
    </w:p>
    <w:p w:rsidR="0027555B" w:rsidRDefault="0005792F" w:rsidP="0027555B">
      <w:pPr>
        <w:spacing w:after="0" w:line="240" w:lineRule="auto"/>
        <w:ind w:left="0" w:right="0" w:firstLine="709"/>
        <w:rPr>
          <w:sz w:val="24"/>
          <w:szCs w:val="24"/>
          <w:lang w:val="ru-RU"/>
        </w:rPr>
      </w:pPr>
      <w:r w:rsidRPr="0005792F">
        <w:rPr>
          <w:sz w:val="24"/>
          <w:szCs w:val="24"/>
          <w:lang w:val="ru-RU"/>
        </w:rPr>
        <w:t xml:space="preserve">контактные телефоны;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адрес электронной почты;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в том числе: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фамилия, имя, отчество (при наличии);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занимаемая должность (должности);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уровень образования; квалификация;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наименование направления подготовки и (или) специальности;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ученая степень (при наличии);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ученое звание (при наличии);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повышение квалификации и (или) профессиональная переподготовка (при наличии);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общий стаж работы; </w:t>
      </w:r>
    </w:p>
    <w:p w:rsidR="00E76E02" w:rsidRDefault="0005792F" w:rsidP="0027555B">
      <w:pPr>
        <w:spacing w:after="0" w:line="240" w:lineRule="auto"/>
        <w:ind w:left="0" w:right="0" w:firstLine="709"/>
        <w:rPr>
          <w:sz w:val="24"/>
          <w:szCs w:val="24"/>
          <w:lang w:val="ru-RU"/>
        </w:rPr>
      </w:pPr>
      <w:r w:rsidRPr="0005792F">
        <w:rPr>
          <w:sz w:val="24"/>
          <w:szCs w:val="24"/>
          <w:lang w:val="ru-RU"/>
        </w:rPr>
        <w:t xml:space="preserve">стаж работы по специальности; </w:t>
      </w:r>
    </w:p>
    <w:p w:rsidR="0005792F" w:rsidRPr="0005792F" w:rsidRDefault="0005792F" w:rsidP="0027555B">
      <w:pPr>
        <w:spacing w:after="0" w:line="240" w:lineRule="auto"/>
        <w:ind w:left="0" w:right="0" w:firstLine="709"/>
        <w:rPr>
          <w:sz w:val="24"/>
          <w:szCs w:val="24"/>
          <w:lang w:val="ru-RU"/>
        </w:rPr>
      </w:pPr>
      <w:r w:rsidRPr="0005792F">
        <w:rPr>
          <w:sz w:val="24"/>
          <w:szCs w:val="24"/>
          <w:lang w:val="ru-RU"/>
        </w:rPr>
        <w:t xml:space="preserve">преподаваемые учебные предметы, курсы, дисциплины (модули). </w:t>
      </w:r>
    </w:p>
    <w:p w:rsidR="0005792F" w:rsidRPr="0005792F" w:rsidRDefault="0005792F" w:rsidP="00384521">
      <w:pPr>
        <w:spacing w:after="0" w:line="240" w:lineRule="auto"/>
        <w:ind w:left="0" w:right="0" w:firstLine="709"/>
        <w:rPr>
          <w:sz w:val="24"/>
          <w:szCs w:val="24"/>
          <w:lang w:val="ru-RU"/>
        </w:rPr>
      </w:pPr>
      <w:r w:rsidRPr="0005792F">
        <w:rPr>
          <w:b/>
          <w:sz w:val="24"/>
          <w:szCs w:val="24"/>
          <w:lang w:val="ru-RU"/>
        </w:rPr>
        <w:t xml:space="preserve">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об оборудованных учебных кабинетах; </w:t>
      </w:r>
    </w:p>
    <w:p w:rsidR="00E76E02" w:rsidRDefault="0005792F" w:rsidP="00384521">
      <w:pPr>
        <w:spacing w:after="0" w:line="240" w:lineRule="auto"/>
        <w:ind w:left="0" w:right="0" w:firstLine="709"/>
        <w:rPr>
          <w:sz w:val="24"/>
          <w:szCs w:val="24"/>
          <w:lang w:val="ru-RU"/>
        </w:rPr>
      </w:pPr>
      <w:r w:rsidRPr="0005792F">
        <w:rPr>
          <w:sz w:val="24"/>
          <w:szCs w:val="24"/>
          <w:lang w:val="ru-RU"/>
        </w:rPr>
        <w:t xml:space="preserve">об объектах для проведения практических занятий;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о библиотеке</w:t>
      </w:r>
      <w:r w:rsidR="00E76E02">
        <w:rPr>
          <w:sz w:val="24"/>
          <w:szCs w:val="24"/>
          <w:lang w:val="ru-RU"/>
        </w:rPr>
        <w:t xml:space="preserve"> </w:t>
      </w:r>
      <w:r w:rsidRPr="0005792F">
        <w:rPr>
          <w:sz w:val="24"/>
          <w:szCs w:val="24"/>
          <w:lang w:val="ru-RU"/>
        </w:rPr>
        <w:t xml:space="preserve">(ах); </w:t>
      </w:r>
    </w:p>
    <w:p w:rsidR="00E76E02" w:rsidRDefault="0005792F" w:rsidP="00384521">
      <w:pPr>
        <w:spacing w:after="0" w:line="240" w:lineRule="auto"/>
        <w:ind w:left="0" w:right="0" w:firstLine="709"/>
        <w:rPr>
          <w:sz w:val="24"/>
          <w:szCs w:val="24"/>
          <w:lang w:val="ru-RU"/>
        </w:rPr>
      </w:pPr>
      <w:r w:rsidRPr="0005792F">
        <w:rPr>
          <w:sz w:val="24"/>
          <w:szCs w:val="24"/>
          <w:lang w:val="ru-RU"/>
        </w:rPr>
        <w:t xml:space="preserve">об объектах спорта; </w:t>
      </w:r>
    </w:p>
    <w:p w:rsidR="00E76E02" w:rsidRDefault="0005792F" w:rsidP="00384521">
      <w:pPr>
        <w:spacing w:after="0" w:line="240" w:lineRule="auto"/>
        <w:ind w:left="0" w:right="0" w:firstLine="709"/>
        <w:rPr>
          <w:sz w:val="24"/>
          <w:szCs w:val="24"/>
          <w:lang w:val="ru-RU"/>
        </w:rPr>
      </w:pPr>
      <w:r w:rsidRPr="0005792F">
        <w:rPr>
          <w:sz w:val="24"/>
          <w:szCs w:val="24"/>
          <w:lang w:val="ru-RU"/>
        </w:rPr>
        <w:t xml:space="preserve">о средствах обучения и воспитания; </w:t>
      </w:r>
    </w:p>
    <w:p w:rsidR="00E76E02" w:rsidRDefault="0005792F" w:rsidP="00384521">
      <w:pPr>
        <w:spacing w:after="0" w:line="240" w:lineRule="auto"/>
        <w:ind w:left="0" w:right="0" w:firstLine="709"/>
        <w:rPr>
          <w:sz w:val="24"/>
          <w:szCs w:val="24"/>
          <w:lang w:val="ru-RU"/>
        </w:rPr>
      </w:pPr>
      <w:r w:rsidRPr="0005792F">
        <w:rPr>
          <w:sz w:val="24"/>
          <w:szCs w:val="24"/>
          <w:lang w:val="ru-RU"/>
        </w:rPr>
        <w:t>об условиях питания обучающихся</w:t>
      </w:r>
      <w:r w:rsidR="00FE48CA">
        <w:rPr>
          <w:sz w:val="24"/>
          <w:szCs w:val="24"/>
          <w:lang w:val="ru-RU"/>
        </w:rPr>
        <w:t xml:space="preserve"> (при наличии)</w:t>
      </w:r>
      <w:r w:rsidRPr="0005792F">
        <w:rPr>
          <w:sz w:val="24"/>
          <w:szCs w:val="24"/>
          <w:lang w:val="ru-RU"/>
        </w:rPr>
        <w:t xml:space="preserve">;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об условиях охраны здоровья обучающихся; </w:t>
      </w:r>
    </w:p>
    <w:p w:rsidR="00FE48CA" w:rsidRDefault="00FE48CA" w:rsidP="00384521">
      <w:pPr>
        <w:tabs>
          <w:tab w:val="center" w:pos="1665"/>
          <w:tab w:val="center" w:pos="3443"/>
          <w:tab w:val="center" w:pos="5215"/>
          <w:tab w:val="center" w:pos="7602"/>
          <w:tab w:val="right" w:pos="11049"/>
        </w:tabs>
        <w:spacing w:after="0" w:line="240" w:lineRule="auto"/>
        <w:ind w:left="0" w:right="0" w:firstLine="709"/>
        <w:rPr>
          <w:sz w:val="24"/>
          <w:szCs w:val="24"/>
          <w:lang w:val="ru-RU"/>
        </w:rPr>
      </w:pPr>
      <w:r>
        <w:rPr>
          <w:sz w:val="24"/>
          <w:szCs w:val="24"/>
          <w:lang w:val="ru-RU"/>
        </w:rPr>
        <w:t xml:space="preserve">о </w:t>
      </w:r>
      <w:r w:rsidR="0005792F" w:rsidRPr="0005792F">
        <w:rPr>
          <w:sz w:val="24"/>
          <w:szCs w:val="24"/>
          <w:lang w:val="ru-RU"/>
        </w:rPr>
        <w:t xml:space="preserve">доступе к </w:t>
      </w:r>
      <w:r>
        <w:rPr>
          <w:sz w:val="24"/>
          <w:szCs w:val="24"/>
          <w:lang w:val="ru-RU"/>
        </w:rPr>
        <w:t xml:space="preserve">информационным </w:t>
      </w:r>
      <w:r w:rsidR="0005792F" w:rsidRPr="0005792F">
        <w:rPr>
          <w:sz w:val="24"/>
          <w:szCs w:val="24"/>
          <w:lang w:val="ru-RU"/>
        </w:rPr>
        <w:t>системам</w:t>
      </w:r>
      <w:r>
        <w:rPr>
          <w:sz w:val="24"/>
          <w:szCs w:val="24"/>
          <w:lang w:val="ru-RU"/>
        </w:rPr>
        <w:t xml:space="preserve"> </w:t>
      </w:r>
      <w:r w:rsidR="0005792F" w:rsidRPr="0005792F">
        <w:rPr>
          <w:sz w:val="24"/>
          <w:szCs w:val="24"/>
          <w:lang w:val="ru-RU"/>
        </w:rPr>
        <w:t xml:space="preserve">и информационно-телекоммуникационным сетям; </w:t>
      </w:r>
    </w:p>
    <w:p w:rsidR="0005792F" w:rsidRPr="0005792F" w:rsidRDefault="0005792F" w:rsidP="00384521">
      <w:pPr>
        <w:tabs>
          <w:tab w:val="center" w:pos="1665"/>
          <w:tab w:val="center" w:pos="3443"/>
          <w:tab w:val="center" w:pos="5215"/>
          <w:tab w:val="center" w:pos="7602"/>
          <w:tab w:val="right" w:pos="11049"/>
        </w:tabs>
        <w:spacing w:after="0" w:line="240" w:lineRule="auto"/>
        <w:ind w:left="0" w:right="0" w:firstLine="709"/>
        <w:rPr>
          <w:sz w:val="24"/>
          <w:szCs w:val="24"/>
          <w:lang w:val="ru-RU"/>
        </w:rPr>
      </w:pPr>
      <w:r w:rsidRPr="0005792F">
        <w:rPr>
          <w:sz w:val="24"/>
          <w:szCs w:val="24"/>
          <w:lang w:val="ru-RU"/>
        </w:rPr>
        <w:t xml:space="preserve">об электронных образовательных ресурсах, к которым обеспечивается доступ обучающихся, в том числе: </w:t>
      </w:r>
    </w:p>
    <w:p w:rsidR="00FE48CA" w:rsidRDefault="0005792F" w:rsidP="00384521">
      <w:pPr>
        <w:spacing w:after="0" w:line="240" w:lineRule="auto"/>
        <w:ind w:left="0" w:right="0" w:firstLine="709"/>
        <w:rPr>
          <w:sz w:val="24"/>
          <w:szCs w:val="24"/>
          <w:lang w:val="ru-RU"/>
        </w:rPr>
      </w:pPr>
      <w:r w:rsidRPr="0005792F">
        <w:rPr>
          <w:sz w:val="24"/>
          <w:szCs w:val="24"/>
          <w:lang w:val="ru-RU"/>
        </w:rPr>
        <w:t xml:space="preserve">о собственных электронных образовательных и информационных ресурсах (при наличии);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о сторонних электронных образовательных и информационных ресурсах (при наличии). </w:t>
      </w:r>
    </w:p>
    <w:p w:rsidR="0005792F" w:rsidRPr="0005792F" w:rsidRDefault="0005792F" w:rsidP="00384521">
      <w:pPr>
        <w:spacing w:after="0" w:line="240" w:lineRule="auto"/>
        <w:ind w:left="0" w:right="0" w:firstLine="709"/>
        <w:rPr>
          <w:sz w:val="24"/>
          <w:szCs w:val="24"/>
          <w:lang w:val="ru-RU"/>
        </w:rPr>
      </w:pPr>
      <w:r w:rsidRPr="0005792F">
        <w:rPr>
          <w:b/>
          <w:sz w:val="24"/>
          <w:szCs w:val="24"/>
          <w:lang w:val="ru-RU"/>
        </w:rPr>
        <w:t xml:space="preserve">Главная страница подраздела «Стипендии и меры поддержки обучающихся» должна содержать информацию (при наличии): </w:t>
      </w:r>
    </w:p>
    <w:p w:rsidR="00FE48CA" w:rsidRDefault="0005792F" w:rsidP="00384521">
      <w:pPr>
        <w:spacing w:after="0" w:line="240" w:lineRule="auto"/>
        <w:ind w:left="0" w:right="0" w:firstLine="709"/>
        <w:rPr>
          <w:sz w:val="24"/>
          <w:szCs w:val="24"/>
          <w:lang w:val="ru-RU"/>
        </w:rPr>
      </w:pPr>
      <w:r w:rsidRPr="0005792F">
        <w:rPr>
          <w:sz w:val="24"/>
          <w:szCs w:val="24"/>
          <w:lang w:val="ru-RU"/>
        </w:rPr>
        <w:t xml:space="preserve">о наличии и условиях предоставления обучающимся стипендий; </w:t>
      </w:r>
    </w:p>
    <w:p w:rsidR="00FE48CA" w:rsidRDefault="0005792F" w:rsidP="00384521">
      <w:pPr>
        <w:spacing w:after="0" w:line="240" w:lineRule="auto"/>
        <w:ind w:left="0" w:right="0" w:firstLine="709"/>
        <w:rPr>
          <w:sz w:val="24"/>
          <w:szCs w:val="24"/>
          <w:lang w:val="ru-RU"/>
        </w:rPr>
      </w:pPr>
      <w:r w:rsidRPr="0005792F">
        <w:rPr>
          <w:sz w:val="24"/>
          <w:szCs w:val="24"/>
          <w:lang w:val="ru-RU"/>
        </w:rPr>
        <w:t xml:space="preserve">о мерах социальной поддержки;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об отсутствии общежития;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 </w:t>
      </w:r>
    </w:p>
    <w:p w:rsidR="0005792F" w:rsidRPr="0005792F" w:rsidRDefault="0005792F" w:rsidP="00384521">
      <w:pPr>
        <w:spacing w:after="0" w:line="240" w:lineRule="auto"/>
        <w:ind w:left="0" w:right="0" w:firstLine="709"/>
        <w:rPr>
          <w:sz w:val="24"/>
          <w:szCs w:val="24"/>
          <w:lang w:val="ru-RU"/>
        </w:rPr>
      </w:pPr>
      <w:r w:rsidRPr="0005792F">
        <w:rPr>
          <w:b/>
          <w:sz w:val="24"/>
          <w:szCs w:val="24"/>
          <w:lang w:val="ru-RU"/>
        </w:rPr>
        <w:t xml:space="preserve">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 </w:t>
      </w:r>
    </w:p>
    <w:p w:rsidR="0005792F" w:rsidRDefault="0005792F" w:rsidP="00384521">
      <w:pPr>
        <w:spacing w:after="0" w:line="240" w:lineRule="auto"/>
        <w:ind w:left="0" w:right="0" w:firstLine="709"/>
        <w:rPr>
          <w:sz w:val="24"/>
          <w:szCs w:val="24"/>
          <w:lang w:val="ru-RU"/>
        </w:rPr>
      </w:pPr>
      <w:r w:rsidRPr="0005792F">
        <w:rPr>
          <w:sz w:val="24"/>
          <w:szCs w:val="24"/>
          <w:lang w:val="ru-RU"/>
        </w:rPr>
        <w:lastRenderedPageBreak/>
        <w:t xml:space="preserve">а) о порядке оказания платных образовательных услуг, в том числе образец договора об оказании платных образовательных услуг;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б) об утверждении стоимости обучения по каждой образовательной программе. </w:t>
      </w:r>
      <w:r w:rsidRPr="0005792F">
        <w:rPr>
          <w:b/>
          <w:sz w:val="24"/>
          <w:szCs w:val="24"/>
          <w:lang w:val="ru-RU"/>
        </w:rPr>
        <w:t xml:space="preserve">Главная страница подраздела «Финансово-хозяйственная деятельность» должна содержать: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а) информацию об объеме образовательной деятельности, финансовое обеспечение которой осуществляется: </w:t>
      </w:r>
    </w:p>
    <w:p w:rsidR="006427D9" w:rsidRDefault="0005792F" w:rsidP="00384521">
      <w:pPr>
        <w:spacing w:after="0" w:line="240" w:lineRule="auto"/>
        <w:ind w:left="0" w:right="0" w:firstLine="709"/>
        <w:rPr>
          <w:sz w:val="24"/>
          <w:szCs w:val="24"/>
          <w:lang w:val="ru-RU"/>
        </w:rPr>
      </w:pPr>
      <w:r w:rsidRPr="0005792F">
        <w:rPr>
          <w:sz w:val="24"/>
          <w:szCs w:val="24"/>
          <w:lang w:val="ru-RU"/>
        </w:rPr>
        <w:t xml:space="preserve">за счет бюджетных ассигнований федерального бюджета; </w:t>
      </w:r>
    </w:p>
    <w:p w:rsidR="006427D9" w:rsidRDefault="0005792F" w:rsidP="00384521">
      <w:pPr>
        <w:spacing w:after="0" w:line="240" w:lineRule="auto"/>
        <w:ind w:left="0" w:right="0" w:firstLine="709"/>
        <w:rPr>
          <w:sz w:val="24"/>
          <w:szCs w:val="24"/>
          <w:lang w:val="ru-RU"/>
        </w:rPr>
      </w:pPr>
      <w:r w:rsidRPr="0005792F">
        <w:rPr>
          <w:sz w:val="24"/>
          <w:szCs w:val="24"/>
          <w:lang w:val="ru-RU"/>
        </w:rPr>
        <w:t xml:space="preserve">за счет бюджетов субъектов Российской Федерации;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за счет местных бюджетов;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по договорам об оказании платных образовательных услуг;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б) информацию о поступлении финансовых и материальных средств по итогам финансового года;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в) информацию о расходовании финансовых и материальных средств по итогам финансового года;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г) копию плана финансово-хозяйственной деятельности, утвержденного </w:t>
      </w:r>
      <w:r w:rsidR="00384521">
        <w:rPr>
          <w:sz w:val="24"/>
          <w:szCs w:val="24"/>
          <w:lang w:val="ru-RU"/>
        </w:rPr>
        <w:t xml:space="preserve">в установленном законодательством Российской </w:t>
      </w:r>
      <w:r w:rsidRPr="0005792F">
        <w:rPr>
          <w:sz w:val="24"/>
          <w:szCs w:val="24"/>
          <w:lang w:val="ru-RU"/>
        </w:rPr>
        <w:t>Феде</w:t>
      </w:r>
      <w:r w:rsidR="00384521">
        <w:rPr>
          <w:sz w:val="24"/>
          <w:szCs w:val="24"/>
          <w:lang w:val="ru-RU"/>
        </w:rPr>
        <w:t xml:space="preserve">рации порядке, </w:t>
      </w:r>
      <w:r w:rsidRPr="0005792F">
        <w:rPr>
          <w:sz w:val="24"/>
          <w:szCs w:val="24"/>
          <w:lang w:val="ru-RU"/>
        </w:rPr>
        <w:t xml:space="preserve">или бюджетной сметы организации. </w:t>
      </w:r>
    </w:p>
    <w:p w:rsidR="0005792F" w:rsidRPr="0005792F" w:rsidRDefault="0005792F" w:rsidP="00384521">
      <w:pPr>
        <w:spacing w:after="0" w:line="240" w:lineRule="auto"/>
        <w:ind w:left="0" w:right="0" w:firstLine="709"/>
        <w:rPr>
          <w:sz w:val="24"/>
          <w:szCs w:val="24"/>
          <w:lang w:val="ru-RU"/>
        </w:rPr>
      </w:pPr>
      <w:r w:rsidRPr="0005792F">
        <w:rPr>
          <w:b/>
          <w:sz w:val="24"/>
          <w:szCs w:val="24"/>
          <w:lang w:val="ru-RU"/>
        </w:rPr>
        <w:t xml:space="preserve">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реализуемой профессии, по имеющимся в организации бюджетным или иным ассигнованиям, в том числе: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количество вакантных мест для приема (перевода) за счет бюджетных ассигнований федерального бюджета;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количество вакантных мест для приема (перевода) за счет бюджетных ассигнований бюджетов субъекта Российской Федерации;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количество вакантных мест для приема (перевода) за счет бюджетных ассигнований местных бюджетов;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количество вакантных мест для приема (перевода) за счет средств физических и (или) юридических лиц. </w:t>
      </w:r>
    </w:p>
    <w:p w:rsidR="0005792F" w:rsidRPr="0005792F" w:rsidRDefault="0005792F" w:rsidP="00384521">
      <w:pPr>
        <w:spacing w:after="0" w:line="240" w:lineRule="auto"/>
        <w:ind w:left="0" w:right="0" w:firstLine="709"/>
        <w:rPr>
          <w:sz w:val="24"/>
          <w:szCs w:val="24"/>
          <w:lang w:val="ru-RU"/>
        </w:rPr>
      </w:pPr>
      <w:r w:rsidRPr="0005792F">
        <w:rPr>
          <w:b/>
          <w:sz w:val="24"/>
          <w:szCs w:val="24"/>
          <w:lang w:val="ru-RU"/>
        </w:rPr>
        <w:t xml:space="preserve">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 xml:space="preserve">о специально оборудованных учебных кабинетах;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об объектах для проведения практических занятий, приспособленных для использования инвалидами и лицами с ограниченными возможностями здоровья;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о библиотеке(ах), приспособленных для использования инвалидами и лицами с ограниченными возможностями здоровья; </w:t>
      </w:r>
    </w:p>
    <w:p w:rsidR="00384521" w:rsidRDefault="0005792F" w:rsidP="00384521">
      <w:pPr>
        <w:spacing w:after="0" w:line="240" w:lineRule="auto"/>
        <w:ind w:left="0" w:right="0" w:firstLine="709"/>
        <w:rPr>
          <w:sz w:val="24"/>
          <w:szCs w:val="24"/>
          <w:lang w:val="ru-RU"/>
        </w:rPr>
      </w:pPr>
      <w:r w:rsidRPr="0005792F">
        <w:rPr>
          <w:sz w:val="24"/>
          <w:szCs w:val="24"/>
          <w:lang w:val="ru-RU"/>
        </w:rPr>
        <w:t>об объектах спорта, приспособленных для использования инвалидами</w:t>
      </w:r>
      <w:r w:rsidR="00384521">
        <w:rPr>
          <w:sz w:val="24"/>
          <w:szCs w:val="24"/>
          <w:lang w:val="ru-RU"/>
        </w:rPr>
        <w:t xml:space="preserve"> </w:t>
      </w:r>
      <w:r w:rsidRPr="0005792F">
        <w:rPr>
          <w:sz w:val="24"/>
          <w:szCs w:val="24"/>
          <w:lang w:val="ru-RU"/>
        </w:rPr>
        <w:t xml:space="preserve">и лицами с ограниченными возможностями здоровья;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о средствах обучения и воспитания, приспособленных для использования инвалидами и лицами с ограниченными возможностями здоровья;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об обеспечении беспрепятственного доступа в здания организации; </w:t>
      </w:r>
    </w:p>
    <w:p w:rsidR="00384521" w:rsidRDefault="0005792F" w:rsidP="00384521">
      <w:pPr>
        <w:spacing w:after="0" w:line="240" w:lineRule="auto"/>
        <w:ind w:left="0" w:right="0" w:firstLine="709"/>
        <w:rPr>
          <w:sz w:val="24"/>
          <w:szCs w:val="24"/>
          <w:lang w:val="ru-RU"/>
        </w:rPr>
      </w:pPr>
      <w:r w:rsidRPr="0005792F">
        <w:rPr>
          <w:sz w:val="24"/>
          <w:szCs w:val="24"/>
          <w:lang w:val="ru-RU"/>
        </w:rPr>
        <w:t xml:space="preserve">о специальных условиях питания; </w:t>
      </w:r>
    </w:p>
    <w:p w:rsidR="0005792F" w:rsidRDefault="0005792F" w:rsidP="00384521">
      <w:pPr>
        <w:spacing w:after="0" w:line="240" w:lineRule="auto"/>
        <w:ind w:left="0" w:right="0" w:firstLine="709"/>
        <w:rPr>
          <w:sz w:val="24"/>
          <w:szCs w:val="24"/>
          <w:lang w:val="ru-RU"/>
        </w:rPr>
      </w:pPr>
      <w:r w:rsidRPr="0005792F">
        <w:rPr>
          <w:sz w:val="24"/>
          <w:szCs w:val="24"/>
          <w:lang w:val="ru-RU"/>
        </w:rPr>
        <w:t xml:space="preserve">о специальных условиях охраны здоровья; </w:t>
      </w:r>
    </w:p>
    <w:p w:rsidR="00384521" w:rsidRDefault="00384521" w:rsidP="00384521">
      <w:pPr>
        <w:tabs>
          <w:tab w:val="center" w:pos="1665"/>
          <w:tab w:val="center" w:pos="3443"/>
          <w:tab w:val="center" w:pos="5215"/>
          <w:tab w:val="center" w:pos="7602"/>
          <w:tab w:val="right" w:pos="11049"/>
        </w:tabs>
        <w:spacing w:after="0" w:line="240" w:lineRule="auto"/>
        <w:ind w:left="0" w:right="0" w:firstLine="709"/>
        <w:rPr>
          <w:sz w:val="24"/>
          <w:szCs w:val="24"/>
          <w:lang w:val="ru-RU"/>
        </w:rPr>
      </w:pPr>
      <w:r>
        <w:rPr>
          <w:sz w:val="24"/>
          <w:szCs w:val="24"/>
          <w:lang w:val="ru-RU"/>
        </w:rPr>
        <w:t xml:space="preserve">о </w:t>
      </w:r>
      <w:r w:rsidR="0005792F" w:rsidRPr="0005792F">
        <w:rPr>
          <w:sz w:val="24"/>
          <w:szCs w:val="24"/>
          <w:lang w:val="ru-RU"/>
        </w:rPr>
        <w:t xml:space="preserve">доступе к информационным системам и </w:t>
      </w:r>
      <w:r w:rsidR="0005792F" w:rsidRPr="0005792F">
        <w:rPr>
          <w:sz w:val="24"/>
          <w:szCs w:val="24"/>
          <w:lang w:val="ru-RU"/>
        </w:rPr>
        <w:tab/>
        <w:t>инфо</w:t>
      </w:r>
      <w:r>
        <w:rPr>
          <w:sz w:val="24"/>
          <w:szCs w:val="24"/>
          <w:lang w:val="ru-RU"/>
        </w:rPr>
        <w:t xml:space="preserve">рмационно-телекоммуникационным сетям, </w:t>
      </w:r>
      <w:r w:rsidR="0005792F" w:rsidRPr="0005792F">
        <w:rPr>
          <w:sz w:val="24"/>
          <w:szCs w:val="24"/>
          <w:lang w:val="ru-RU"/>
        </w:rPr>
        <w:t xml:space="preserve">приспособленным </w:t>
      </w:r>
      <w:r w:rsidR="0005792F" w:rsidRPr="0005792F">
        <w:rPr>
          <w:sz w:val="24"/>
          <w:szCs w:val="24"/>
          <w:lang w:val="ru-RU"/>
        </w:rPr>
        <w:tab/>
        <w:t xml:space="preserve">для использования инвалидами и лицами с ограниченными возможностями здоровья; </w:t>
      </w:r>
    </w:p>
    <w:p w:rsidR="00384521" w:rsidRDefault="0005792F" w:rsidP="00384521">
      <w:pPr>
        <w:tabs>
          <w:tab w:val="center" w:pos="1665"/>
          <w:tab w:val="center" w:pos="3443"/>
          <w:tab w:val="center" w:pos="5215"/>
          <w:tab w:val="center" w:pos="7602"/>
          <w:tab w:val="right" w:pos="11049"/>
        </w:tabs>
        <w:spacing w:after="0" w:line="240" w:lineRule="auto"/>
        <w:ind w:left="0" w:right="0" w:firstLine="709"/>
        <w:rPr>
          <w:sz w:val="24"/>
          <w:szCs w:val="24"/>
          <w:lang w:val="ru-RU"/>
        </w:rPr>
      </w:pPr>
      <w:r w:rsidRPr="0005792F">
        <w:rPr>
          <w:sz w:val="24"/>
          <w:szCs w:val="24"/>
          <w:lang w:val="ru-RU"/>
        </w:rPr>
        <w:lastRenderedPageBreak/>
        <w:t xml:space="preserve">об электронных образовательных ресурсах, к которым обеспечивается доступ инвалидов и лиц с ограниченными возможностями здоровья; </w:t>
      </w:r>
    </w:p>
    <w:p w:rsidR="0005792F" w:rsidRPr="0005792F" w:rsidRDefault="0005792F" w:rsidP="00384521">
      <w:pPr>
        <w:tabs>
          <w:tab w:val="center" w:pos="1665"/>
          <w:tab w:val="center" w:pos="3443"/>
          <w:tab w:val="center" w:pos="5215"/>
          <w:tab w:val="center" w:pos="7602"/>
          <w:tab w:val="right" w:pos="11049"/>
        </w:tabs>
        <w:spacing w:after="0" w:line="240" w:lineRule="auto"/>
        <w:ind w:left="0" w:right="0" w:firstLine="709"/>
        <w:rPr>
          <w:sz w:val="24"/>
          <w:szCs w:val="24"/>
          <w:lang w:val="ru-RU"/>
        </w:rPr>
      </w:pPr>
      <w:r w:rsidRPr="0005792F">
        <w:rPr>
          <w:sz w:val="24"/>
          <w:szCs w:val="24"/>
          <w:lang w:val="ru-RU"/>
        </w:rPr>
        <w:t>о наличии специальных технических средств обучения коллективного</w:t>
      </w:r>
      <w:r w:rsidR="00384521">
        <w:rPr>
          <w:sz w:val="24"/>
          <w:szCs w:val="24"/>
          <w:lang w:val="ru-RU"/>
        </w:rPr>
        <w:t xml:space="preserve"> </w:t>
      </w:r>
      <w:r w:rsidRPr="0005792F">
        <w:rPr>
          <w:sz w:val="24"/>
          <w:szCs w:val="24"/>
          <w:lang w:val="ru-RU"/>
        </w:rPr>
        <w:t xml:space="preserve">и индивидуального пользования. </w:t>
      </w:r>
    </w:p>
    <w:p w:rsidR="0005792F" w:rsidRPr="0005792F" w:rsidRDefault="0005792F" w:rsidP="0005792F">
      <w:pPr>
        <w:spacing w:after="0" w:line="240" w:lineRule="auto"/>
        <w:ind w:left="0" w:right="0" w:firstLine="709"/>
        <w:rPr>
          <w:sz w:val="24"/>
          <w:szCs w:val="24"/>
          <w:lang w:val="ru-RU"/>
        </w:rPr>
      </w:pPr>
      <w:r w:rsidRPr="0005792F">
        <w:rPr>
          <w:b/>
          <w:sz w:val="24"/>
          <w:szCs w:val="24"/>
          <w:lang w:val="ru-RU"/>
        </w:rPr>
        <w:t xml:space="preserve">Главная страница подраздела «Международное сотрудничество» должна содержать информацию: </w:t>
      </w:r>
    </w:p>
    <w:p w:rsidR="00384521" w:rsidRDefault="0005792F" w:rsidP="0005792F">
      <w:pPr>
        <w:spacing w:after="0" w:line="240" w:lineRule="auto"/>
        <w:ind w:left="0" w:right="0" w:firstLine="709"/>
        <w:rPr>
          <w:sz w:val="24"/>
          <w:szCs w:val="24"/>
          <w:lang w:val="ru-RU"/>
        </w:rPr>
      </w:pPr>
      <w:r w:rsidRPr="0005792F">
        <w:rPr>
          <w:sz w:val="24"/>
          <w:szCs w:val="24"/>
          <w:lang w:val="ru-RU"/>
        </w:rPr>
        <w:t xml:space="preserve">о заключенных и планируемых к заключению договорах с иностранными и (или) международными организациями по вопросам образования и науки (при наличии);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о международной аккредитации образовательных программ (при наличии).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t xml:space="preserve">2.2. Сайт должен иметь версию для слабовидящих (для инвалидов и лиц с ограниченными возможностями здоровья по зрению).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2.3.</w:t>
      </w:r>
      <w:r w:rsidRPr="0005792F">
        <w:rPr>
          <w:rFonts w:eastAsia="Arial"/>
          <w:sz w:val="24"/>
          <w:szCs w:val="24"/>
          <w:lang w:val="ru-RU"/>
        </w:rPr>
        <w:t xml:space="preserve"> </w:t>
      </w:r>
      <w:r w:rsidRPr="0005792F">
        <w:rPr>
          <w:sz w:val="24"/>
          <w:szCs w:val="24"/>
          <w:lang w:val="ru-RU"/>
        </w:rPr>
        <w:t xml:space="preserve">При размещении информации на Сайте в виде файлов к ним устанавливаются следующие требования: </w:t>
      </w:r>
    </w:p>
    <w:p w:rsidR="007A265A" w:rsidRDefault="0005792F" w:rsidP="00384521">
      <w:pPr>
        <w:tabs>
          <w:tab w:val="center" w:pos="2343"/>
          <w:tab w:val="center" w:pos="4716"/>
          <w:tab w:val="center" w:pos="6415"/>
          <w:tab w:val="center" w:pos="7545"/>
          <w:tab w:val="center" w:pos="9299"/>
          <w:tab w:val="right" w:pos="11049"/>
        </w:tabs>
        <w:spacing w:after="0" w:line="240" w:lineRule="auto"/>
        <w:ind w:left="0" w:right="0" w:firstLine="709"/>
        <w:rPr>
          <w:sz w:val="24"/>
          <w:szCs w:val="24"/>
          <w:lang w:val="ru-RU"/>
        </w:rPr>
      </w:pPr>
      <w:r w:rsidRPr="0005792F">
        <w:rPr>
          <w:sz w:val="24"/>
          <w:szCs w:val="24"/>
          <w:lang w:val="ru-RU"/>
        </w:rPr>
        <w:t xml:space="preserve">обеспечение </w:t>
      </w:r>
      <w:r w:rsidRPr="0005792F">
        <w:rPr>
          <w:sz w:val="24"/>
          <w:szCs w:val="24"/>
          <w:lang w:val="ru-RU"/>
        </w:rPr>
        <w:tab/>
        <w:t xml:space="preserve">возможности поиска и </w:t>
      </w:r>
      <w:r w:rsidR="00384521">
        <w:rPr>
          <w:sz w:val="24"/>
          <w:szCs w:val="24"/>
          <w:lang w:val="ru-RU"/>
        </w:rPr>
        <w:tab/>
        <w:t xml:space="preserve">копирования фрагментов </w:t>
      </w:r>
      <w:r w:rsidRPr="0005792F">
        <w:rPr>
          <w:sz w:val="24"/>
          <w:szCs w:val="24"/>
          <w:lang w:val="ru-RU"/>
        </w:rPr>
        <w:t xml:space="preserve">текста средствами веб-обозревателя («гипертекстовый формат»); </w:t>
      </w:r>
    </w:p>
    <w:p w:rsidR="0005792F" w:rsidRPr="0005792F" w:rsidRDefault="0005792F" w:rsidP="00384521">
      <w:pPr>
        <w:tabs>
          <w:tab w:val="center" w:pos="2343"/>
          <w:tab w:val="center" w:pos="4716"/>
          <w:tab w:val="center" w:pos="6415"/>
          <w:tab w:val="center" w:pos="7545"/>
          <w:tab w:val="center" w:pos="9299"/>
          <w:tab w:val="right" w:pos="11049"/>
        </w:tabs>
        <w:spacing w:after="0" w:line="240" w:lineRule="auto"/>
        <w:ind w:left="0" w:right="0" w:firstLine="709"/>
        <w:rPr>
          <w:sz w:val="24"/>
          <w:szCs w:val="24"/>
          <w:lang w:val="ru-RU"/>
        </w:rPr>
      </w:pPr>
      <w:r w:rsidRPr="0005792F">
        <w:rPr>
          <w:sz w:val="24"/>
          <w:szCs w:val="24"/>
          <w:lang w:val="ru-RU"/>
        </w:rPr>
        <w:t xml:space="preserve">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2.4.</w:t>
      </w:r>
      <w:r w:rsidRPr="0005792F">
        <w:rPr>
          <w:rFonts w:eastAsia="Arial"/>
          <w:sz w:val="24"/>
          <w:szCs w:val="24"/>
          <w:lang w:val="ru-RU"/>
        </w:rPr>
        <w:t xml:space="preserve"> </w:t>
      </w:r>
      <w:r w:rsidRPr="0005792F">
        <w:rPr>
          <w:sz w:val="24"/>
          <w:szCs w:val="24"/>
          <w:lang w:val="ru-RU"/>
        </w:rPr>
        <w:t xml:space="preserve">Документы, самостоятельно разрабатываемые и утверждаемые организацией, могут размещаться в графическом формате в виде графических образов их оригиналов («графический формат»). </w:t>
      </w:r>
    </w:p>
    <w:p w:rsidR="0005792F" w:rsidRPr="0005792F" w:rsidRDefault="0005792F" w:rsidP="00384521">
      <w:pPr>
        <w:spacing w:after="0" w:line="240" w:lineRule="auto"/>
        <w:ind w:left="0" w:right="0" w:firstLine="709"/>
        <w:rPr>
          <w:sz w:val="24"/>
          <w:szCs w:val="24"/>
          <w:lang w:val="ru-RU"/>
        </w:rPr>
      </w:pPr>
      <w:r w:rsidRPr="0005792F">
        <w:rPr>
          <w:sz w:val="24"/>
          <w:szCs w:val="24"/>
          <w:lang w:val="ru-RU"/>
        </w:rPr>
        <w:t>2.5.</w:t>
      </w:r>
      <w:r w:rsidRPr="0005792F">
        <w:rPr>
          <w:rFonts w:eastAsia="Arial"/>
          <w:sz w:val="24"/>
          <w:szCs w:val="24"/>
          <w:lang w:val="ru-RU"/>
        </w:rPr>
        <w:t xml:space="preserve"> </w:t>
      </w:r>
      <w:r w:rsidRPr="0005792F">
        <w:rPr>
          <w:sz w:val="24"/>
          <w:szCs w:val="24"/>
          <w:lang w:val="ru-RU"/>
        </w:rPr>
        <w:t xml:space="preserve">Форматы размещенной на Сайте информации должны: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2.6.</w:t>
      </w:r>
      <w:r w:rsidRPr="0005792F">
        <w:rPr>
          <w:rFonts w:eastAsia="Arial"/>
          <w:sz w:val="24"/>
          <w:szCs w:val="24"/>
          <w:lang w:val="ru-RU"/>
        </w:rPr>
        <w:t xml:space="preserve"> </w:t>
      </w:r>
      <w:r w:rsidR="007A265A">
        <w:rPr>
          <w:sz w:val="24"/>
          <w:szCs w:val="24"/>
          <w:lang w:val="ru-RU"/>
        </w:rPr>
        <w:t xml:space="preserve">Все </w:t>
      </w:r>
      <w:r w:rsidRPr="0005792F">
        <w:rPr>
          <w:sz w:val="24"/>
          <w:szCs w:val="24"/>
          <w:lang w:val="ru-RU"/>
        </w:rPr>
        <w:t>файл</w:t>
      </w:r>
      <w:r w:rsidR="007A265A">
        <w:rPr>
          <w:sz w:val="24"/>
          <w:szCs w:val="24"/>
          <w:lang w:val="ru-RU"/>
        </w:rPr>
        <w:t xml:space="preserve">ы, ссылки на которые размещены на </w:t>
      </w:r>
      <w:r w:rsidRPr="0005792F">
        <w:rPr>
          <w:sz w:val="24"/>
          <w:szCs w:val="24"/>
          <w:lang w:val="ru-RU"/>
        </w:rPr>
        <w:t xml:space="preserve">страницах соответствующего раздела, должны удовлетворять следующим условиям: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б) сканирование документа (если производилось сканирование бумажного документа) должно быть выполнено с разрешением не менее 100 </w:t>
      </w:r>
      <w:r w:rsidRPr="0005792F">
        <w:rPr>
          <w:sz w:val="24"/>
          <w:szCs w:val="24"/>
        </w:rPr>
        <w:t>dpi</w:t>
      </w:r>
      <w:r w:rsidRPr="0005792F">
        <w:rPr>
          <w:sz w:val="24"/>
          <w:szCs w:val="24"/>
          <w:lang w:val="ru-RU"/>
        </w:rPr>
        <w:t xml:space="preserve">;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в) отсканированный текст (если производилось сканирование бумажного документа) в электронной копии документа должен быть читаемым;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г) электронные документы, подписанные электронной подписью, должны соответствовать условиям статьи 6 Федерального закона от 6 апреля 2011 г. </w:t>
      </w:r>
      <w:r w:rsidRPr="0005792F">
        <w:rPr>
          <w:sz w:val="24"/>
          <w:szCs w:val="24"/>
        </w:rPr>
        <w:t>N</w:t>
      </w:r>
      <w:r w:rsidRPr="0005792F">
        <w:rPr>
          <w:sz w:val="24"/>
          <w:szCs w:val="24"/>
          <w:lang w:val="ru-RU"/>
        </w:rPr>
        <w:t xml:space="preserve"> 63-ФЗ «Об электронной подписи» для их признания равнозначными документам на бумажном носителе, подписанным собственноручной подписью.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2.7. Информация, указанная в пункте 2.1,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w:t>
      </w:r>
    </w:p>
    <w:p w:rsidR="0005792F" w:rsidRPr="0005792F" w:rsidRDefault="0005792F" w:rsidP="0005792F">
      <w:pPr>
        <w:spacing w:after="0" w:line="240" w:lineRule="auto"/>
        <w:ind w:left="0" w:right="0" w:firstLine="709"/>
        <w:rPr>
          <w:sz w:val="24"/>
          <w:szCs w:val="24"/>
          <w:lang w:val="ru-RU"/>
        </w:rPr>
      </w:pPr>
      <w:r w:rsidRPr="0005792F">
        <w:rPr>
          <w:sz w:val="24"/>
          <w:szCs w:val="24"/>
          <w:lang w:val="ru-RU"/>
        </w:rPr>
        <w:lastRenderedPageBreak/>
        <w:t>2.8.</w:t>
      </w:r>
      <w:r w:rsidRPr="0005792F">
        <w:rPr>
          <w:rFonts w:eastAsia="Arial"/>
          <w:sz w:val="24"/>
          <w:szCs w:val="24"/>
          <w:lang w:val="ru-RU"/>
        </w:rPr>
        <w:t xml:space="preserve"> </w:t>
      </w:r>
      <w:r w:rsidRPr="0005792F">
        <w:rPr>
          <w:sz w:val="24"/>
          <w:szCs w:val="24"/>
          <w:lang w:val="ru-RU"/>
        </w:rPr>
        <w:t xml:space="preserve">Все страницы официального Сайта, содержащие сведения, указанные в пункте 2.1, должны содержать специальную </w:t>
      </w:r>
      <w:r w:rsidRPr="0005792F">
        <w:rPr>
          <w:sz w:val="24"/>
          <w:szCs w:val="24"/>
        </w:rPr>
        <w:t>html</w:t>
      </w:r>
      <w:r w:rsidRPr="0005792F">
        <w:rPr>
          <w:sz w:val="24"/>
          <w:szCs w:val="24"/>
          <w:lang w:val="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r w:rsidRPr="0005792F">
        <w:rPr>
          <w:sz w:val="24"/>
          <w:szCs w:val="24"/>
        </w:rPr>
        <w:t>html</w:t>
      </w:r>
      <w:r w:rsidRPr="0005792F">
        <w:rPr>
          <w:sz w:val="24"/>
          <w:szCs w:val="24"/>
          <w:lang w:val="ru-RU"/>
        </w:rPr>
        <w:t xml:space="preserve">-разметкой, должны быть доступны для просмотра посетителями Сайта на соответствующих страницах специального раздела.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2.9.</w:t>
      </w:r>
      <w:r w:rsidRPr="0005792F">
        <w:rPr>
          <w:rFonts w:eastAsia="Arial"/>
          <w:sz w:val="24"/>
          <w:szCs w:val="24"/>
          <w:lang w:val="ru-RU"/>
        </w:rPr>
        <w:t xml:space="preserve"> </w:t>
      </w:r>
      <w:r>
        <w:rPr>
          <w:sz w:val="24"/>
          <w:szCs w:val="24"/>
          <w:lang w:val="ru-RU"/>
        </w:rPr>
        <w:t>АНО ДПО ПОИ «ПРОФИ»</w:t>
      </w:r>
      <w:r w:rsidRPr="0005792F">
        <w:rPr>
          <w:sz w:val="24"/>
          <w:szCs w:val="24"/>
          <w:lang w:val="ru-RU"/>
        </w:rPr>
        <w:t xml:space="preserve"> обновляет сведения, указанные в пункте 2.1, не позднее 10 рабочих дней после их изменений.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2.10.</w:t>
      </w:r>
      <w:r w:rsidRPr="0005792F">
        <w:rPr>
          <w:rFonts w:eastAsia="Arial"/>
          <w:sz w:val="24"/>
          <w:szCs w:val="24"/>
          <w:lang w:val="ru-RU"/>
        </w:rPr>
        <w:t xml:space="preserve"> </w:t>
      </w:r>
      <w:r w:rsidRPr="0005792F">
        <w:rPr>
          <w:sz w:val="24"/>
          <w:szCs w:val="24"/>
          <w:lang w:val="ru-RU"/>
        </w:rPr>
        <w:t xml:space="preserve">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2.11.</w:t>
      </w:r>
      <w:r w:rsidRPr="0005792F">
        <w:rPr>
          <w:rFonts w:eastAsia="Arial"/>
          <w:sz w:val="24"/>
          <w:szCs w:val="24"/>
          <w:lang w:val="ru-RU"/>
        </w:rPr>
        <w:t xml:space="preserve"> </w:t>
      </w:r>
      <w:r w:rsidRPr="0005792F">
        <w:rPr>
          <w:sz w:val="24"/>
          <w:szCs w:val="24"/>
          <w:lang w:val="ru-RU"/>
        </w:rPr>
        <w:t xml:space="preserve">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2.12.</w:t>
      </w:r>
      <w:r w:rsidRPr="0005792F">
        <w:rPr>
          <w:rFonts w:eastAsia="Arial"/>
          <w:sz w:val="24"/>
          <w:szCs w:val="24"/>
          <w:lang w:val="ru-RU"/>
        </w:rPr>
        <w:t xml:space="preserve"> </w:t>
      </w:r>
      <w:r w:rsidRPr="0005792F">
        <w:rPr>
          <w:sz w:val="24"/>
          <w:szCs w:val="24"/>
          <w:lang w:val="ru-RU"/>
        </w:rPr>
        <w:t xml:space="preserve">Технологические и программные средства, которые используются для функционирования официального сайта, должны обеспечивать: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w:t>
      </w:r>
    </w:p>
    <w:p w:rsidR="0005792F" w:rsidRPr="0005792F" w:rsidRDefault="007A265A" w:rsidP="007A265A">
      <w:pPr>
        <w:spacing w:after="0" w:line="240" w:lineRule="auto"/>
        <w:ind w:left="0" w:right="0" w:firstLine="709"/>
        <w:rPr>
          <w:sz w:val="24"/>
          <w:szCs w:val="24"/>
          <w:lang w:val="ru-RU"/>
        </w:rPr>
      </w:pPr>
      <w:r>
        <w:rPr>
          <w:sz w:val="24"/>
          <w:szCs w:val="24"/>
          <w:lang w:val="ru-RU"/>
        </w:rPr>
        <w:t xml:space="preserve">б) </w:t>
      </w:r>
      <w:r w:rsidR="0005792F" w:rsidRPr="0005792F">
        <w:rPr>
          <w:sz w:val="24"/>
          <w:szCs w:val="24"/>
          <w:lang w:val="ru-RU"/>
        </w:rPr>
        <w:t xml:space="preserve">защиту информации от уничтожения, модификации и блокирования доступа к ней, а также иных неправомерных действий в отношении нее; </w:t>
      </w:r>
    </w:p>
    <w:p w:rsidR="0005792F" w:rsidRPr="0005792F" w:rsidRDefault="0098640F" w:rsidP="0098640F">
      <w:pPr>
        <w:tabs>
          <w:tab w:val="center" w:pos="2590"/>
          <w:tab w:val="center" w:pos="4700"/>
          <w:tab w:val="center" w:pos="6572"/>
          <w:tab w:val="center" w:pos="7813"/>
          <w:tab w:val="center" w:pos="8924"/>
          <w:tab w:val="right" w:pos="11049"/>
        </w:tabs>
        <w:spacing w:after="0" w:line="240" w:lineRule="auto"/>
        <w:ind w:left="0" w:right="0" w:firstLine="709"/>
        <w:rPr>
          <w:sz w:val="24"/>
          <w:szCs w:val="24"/>
          <w:lang w:val="ru-RU"/>
        </w:rPr>
      </w:pPr>
      <w:r>
        <w:rPr>
          <w:sz w:val="24"/>
          <w:szCs w:val="24"/>
          <w:lang w:val="ru-RU"/>
        </w:rPr>
        <w:t xml:space="preserve">в) </w:t>
      </w:r>
      <w:r w:rsidR="007A265A">
        <w:rPr>
          <w:sz w:val="24"/>
          <w:szCs w:val="24"/>
          <w:lang w:val="ru-RU"/>
        </w:rPr>
        <w:t xml:space="preserve">возможность </w:t>
      </w:r>
      <w:r w:rsidR="007A265A">
        <w:rPr>
          <w:sz w:val="24"/>
          <w:szCs w:val="24"/>
          <w:lang w:val="ru-RU"/>
        </w:rPr>
        <w:tab/>
        <w:t xml:space="preserve">копирования информации на </w:t>
      </w:r>
      <w:r>
        <w:rPr>
          <w:sz w:val="24"/>
          <w:szCs w:val="24"/>
          <w:lang w:val="ru-RU"/>
        </w:rPr>
        <w:t xml:space="preserve">резервный </w:t>
      </w:r>
      <w:r w:rsidR="0005792F" w:rsidRPr="0005792F">
        <w:rPr>
          <w:sz w:val="24"/>
          <w:szCs w:val="24"/>
          <w:lang w:val="ru-RU"/>
        </w:rPr>
        <w:t xml:space="preserve">носитель, обеспечивающий ее восстановление; </w:t>
      </w:r>
    </w:p>
    <w:p w:rsidR="0005792F" w:rsidRPr="0005792F" w:rsidRDefault="0005792F" w:rsidP="007A265A">
      <w:pPr>
        <w:spacing w:after="0" w:line="240" w:lineRule="auto"/>
        <w:ind w:left="0" w:right="0" w:firstLine="709"/>
        <w:rPr>
          <w:sz w:val="24"/>
          <w:szCs w:val="24"/>
          <w:lang w:val="ru-RU"/>
        </w:rPr>
      </w:pPr>
      <w:r w:rsidRPr="0005792F">
        <w:rPr>
          <w:sz w:val="24"/>
          <w:szCs w:val="24"/>
          <w:lang w:val="ru-RU"/>
        </w:rPr>
        <w:t xml:space="preserve">г) защиту от копирования авторских материалов. </w:t>
      </w:r>
    </w:p>
    <w:p w:rsidR="0005792F" w:rsidRPr="0005792F" w:rsidRDefault="0005792F" w:rsidP="007A265A">
      <w:pPr>
        <w:spacing w:after="0" w:line="240" w:lineRule="auto"/>
        <w:ind w:left="0" w:right="0" w:firstLine="709"/>
        <w:rPr>
          <w:b/>
          <w:sz w:val="24"/>
          <w:szCs w:val="24"/>
          <w:lang w:val="ru-RU"/>
        </w:rPr>
      </w:pPr>
      <w:r w:rsidRPr="0005792F">
        <w:rPr>
          <w:sz w:val="24"/>
          <w:szCs w:val="24"/>
          <w:lang w:val="ru-RU"/>
        </w:rPr>
        <w:t>2.13.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r w:rsidR="0098640F">
        <w:rPr>
          <w:sz w:val="24"/>
          <w:szCs w:val="24"/>
          <w:lang w:val="ru-RU"/>
        </w:rPr>
        <w:t>.</w:t>
      </w:r>
    </w:p>
    <w:sectPr w:rsidR="0005792F" w:rsidRPr="0005792F" w:rsidSect="00681E67">
      <w:footerReference w:type="default" r:id="rId8"/>
      <w:pgSz w:w="11902" w:h="16834"/>
      <w:pgMar w:top="1134" w:right="850" w:bottom="1701" w:left="1701" w:header="720" w:footer="45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8CE" w:rsidRDefault="004668CE" w:rsidP="00B26C74">
      <w:pPr>
        <w:spacing w:after="0" w:line="240" w:lineRule="auto"/>
      </w:pPr>
      <w:r>
        <w:separator/>
      </w:r>
    </w:p>
  </w:endnote>
  <w:endnote w:type="continuationSeparator" w:id="1">
    <w:p w:rsidR="004668CE" w:rsidRDefault="004668CE" w:rsidP="00B26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002063"/>
      <w:docPartObj>
        <w:docPartGallery w:val="Page Numbers (Bottom of Page)"/>
        <w:docPartUnique/>
      </w:docPartObj>
    </w:sdtPr>
    <w:sdtContent>
      <w:p w:rsidR="00B26C74" w:rsidRDefault="002E46D2">
        <w:pPr>
          <w:pStyle w:val="a8"/>
          <w:jc w:val="right"/>
        </w:pPr>
        <w:r w:rsidRPr="00B26C74">
          <w:rPr>
            <w:sz w:val="16"/>
            <w:szCs w:val="16"/>
          </w:rPr>
          <w:fldChar w:fldCharType="begin"/>
        </w:r>
        <w:r w:rsidR="00B26C74" w:rsidRPr="00B26C74">
          <w:rPr>
            <w:sz w:val="16"/>
            <w:szCs w:val="16"/>
          </w:rPr>
          <w:instrText xml:space="preserve"> PAGE   \* MERGEFORMAT </w:instrText>
        </w:r>
        <w:r w:rsidRPr="00B26C74">
          <w:rPr>
            <w:sz w:val="16"/>
            <w:szCs w:val="16"/>
          </w:rPr>
          <w:fldChar w:fldCharType="separate"/>
        </w:r>
        <w:r w:rsidR="0098640F">
          <w:rPr>
            <w:noProof/>
            <w:sz w:val="16"/>
            <w:szCs w:val="16"/>
          </w:rPr>
          <w:t>8</w:t>
        </w:r>
        <w:r w:rsidRPr="00B26C74">
          <w:rPr>
            <w:sz w:val="16"/>
            <w:szCs w:val="16"/>
          </w:rPr>
          <w:fldChar w:fldCharType="end"/>
        </w:r>
      </w:p>
    </w:sdtContent>
  </w:sdt>
  <w:p w:rsidR="00B26C74" w:rsidRDefault="00B26C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8CE" w:rsidRDefault="004668CE" w:rsidP="00B26C74">
      <w:pPr>
        <w:spacing w:after="0" w:line="240" w:lineRule="auto"/>
      </w:pPr>
      <w:r>
        <w:separator/>
      </w:r>
    </w:p>
  </w:footnote>
  <w:footnote w:type="continuationSeparator" w:id="1">
    <w:p w:rsidR="004668CE" w:rsidRDefault="004668CE" w:rsidP="00B26C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174"/>
    <w:multiLevelType w:val="hybridMultilevel"/>
    <w:tmpl w:val="CD5E28A0"/>
    <w:lvl w:ilvl="0" w:tplc="AF6C57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85C9B"/>
    <w:multiLevelType w:val="multilevel"/>
    <w:tmpl w:val="BDA61E06"/>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decimal"/>
      <w:lvlRestart w:val="0"/>
      <w:lvlText w:val="%1.3.%3."/>
      <w:lvlJc w:val="left"/>
      <w:pPr>
        <w:ind w:left="11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2">
    <w:nsid w:val="0AC604FF"/>
    <w:multiLevelType w:val="multilevel"/>
    <w:tmpl w:val="0419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3">
    <w:nsid w:val="0AD70D8F"/>
    <w:multiLevelType w:val="multilevel"/>
    <w:tmpl w:val="888CEFC2"/>
    <w:lvl w:ilvl="0">
      <w:start w:val="1"/>
      <w:numFmt w:val="decimal"/>
      <w:lvlText w:val="%1."/>
      <w:lvlJc w:val="left"/>
      <w:pPr>
        <w:ind w:left="331" w:firstLine="0"/>
      </w:pPr>
      <w:rPr>
        <w:rFonts w:ascii="Times New Roman" w:eastAsia="Times New Roman" w:hAnsi="Times New Roman" w:cs="Times New Roman" w:hint="default"/>
        <w:b w:val="0"/>
        <w:i w:val="0"/>
        <w:strike w:val="0"/>
        <w:dstrike w:val="0"/>
        <w:color w:val="000000"/>
        <w:sz w:val="30"/>
        <w:szCs w:val="30"/>
        <w:u w:val="none" w:color="000000"/>
        <w:vertAlign w:val="baseline"/>
      </w:rPr>
    </w:lvl>
    <w:lvl w:ilvl="1">
      <w:start w:val="1"/>
      <w:numFmt w:val="decimal"/>
      <w:lvlText w:val="%1.%2."/>
      <w:lvlJc w:val="left"/>
      <w:pPr>
        <w:ind w:left="105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9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6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34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406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78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5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2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4">
    <w:nsid w:val="0EA45312"/>
    <w:multiLevelType w:val="multilevel"/>
    <w:tmpl w:val="67242E6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4AC307F"/>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43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6">
    <w:nsid w:val="17677195"/>
    <w:multiLevelType w:val="hybridMultilevel"/>
    <w:tmpl w:val="418AC6AA"/>
    <w:lvl w:ilvl="0" w:tplc="1310D3EA">
      <w:start w:val="2"/>
      <w:numFmt w:val="decimal"/>
      <w:lvlText w:val="%1."/>
      <w:lvlJc w:val="left"/>
      <w:pPr>
        <w:ind w:left="38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D6EFE46">
      <w:start w:val="1"/>
      <w:numFmt w:val="lowerLetter"/>
      <w:lvlText w:val="%2"/>
      <w:lvlJc w:val="left"/>
      <w:pPr>
        <w:ind w:left="3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2ECADB2">
      <w:start w:val="1"/>
      <w:numFmt w:val="lowerRoman"/>
      <w:lvlText w:val="%3"/>
      <w:lvlJc w:val="left"/>
      <w:pPr>
        <w:ind w:left="4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06C6228">
      <w:start w:val="1"/>
      <w:numFmt w:val="decimal"/>
      <w:lvlText w:val="%4"/>
      <w:lvlJc w:val="left"/>
      <w:pPr>
        <w:ind w:left="5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C2D6E4">
      <w:start w:val="1"/>
      <w:numFmt w:val="lowerLetter"/>
      <w:lvlText w:val="%5"/>
      <w:lvlJc w:val="left"/>
      <w:pPr>
        <w:ind w:left="5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1E124C">
      <w:start w:val="1"/>
      <w:numFmt w:val="lowerRoman"/>
      <w:lvlText w:val="%6"/>
      <w:lvlJc w:val="left"/>
      <w:pPr>
        <w:ind w:left="6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CAE4B0">
      <w:start w:val="1"/>
      <w:numFmt w:val="decimal"/>
      <w:lvlText w:val="%7"/>
      <w:lvlJc w:val="left"/>
      <w:pPr>
        <w:ind w:left="7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83CD9A2">
      <w:start w:val="1"/>
      <w:numFmt w:val="lowerLetter"/>
      <w:lvlText w:val="%8"/>
      <w:lvlJc w:val="left"/>
      <w:pPr>
        <w:ind w:left="8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5381074">
      <w:start w:val="1"/>
      <w:numFmt w:val="lowerRoman"/>
      <w:lvlText w:val="%9"/>
      <w:lvlJc w:val="left"/>
      <w:pPr>
        <w:ind w:left="8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1A07376B"/>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43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8">
    <w:nsid w:val="1B540A3E"/>
    <w:multiLevelType w:val="multilevel"/>
    <w:tmpl w:val="2D18466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F1A5296"/>
    <w:multiLevelType w:val="multilevel"/>
    <w:tmpl w:val="36C46538"/>
    <w:lvl w:ilvl="0">
      <w:start w:val="2"/>
      <w:numFmt w:val="decimal"/>
      <w:lvlText w:val="%1."/>
      <w:lvlJc w:val="left"/>
      <w:pPr>
        <w:ind w:left="450" w:hanging="450"/>
      </w:pPr>
      <w:rPr>
        <w:rFonts w:hint="default"/>
      </w:rPr>
    </w:lvl>
    <w:lvl w:ilvl="1">
      <w:start w:val="1"/>
      <w:numFmt w:val="decimal"/>
      <w:lvlText w:val="%1.%2."/>
      <w:lvlJc w:val="left"/>
      <w:pPr>
        <w:ind w:left="1771" w:hanging="72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4233" w:hanging="108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695" w:hanging="1440"/>
      </w:pPr>
      <w:rPr>
        <w:rFonts w:hint="default"/>
      </w:rPr>
    </w:lvl>
    <w:lvl w:ilvl="6">
      <w:start w:val="1"/>
      <w:numFmt w:val="decimal"/>
      <w:lvlText w:val="%1.%2.%3.%4.%5.%6.%7."/>
      <w:lvlJc w:val="left"/>
      <w:pPr>
        <w:ind w:left="8106" w:hanging="1800"/>
      </w:pPr>
      <w:rPr>
        <w:rFonts w:hint="default"/>
      </w:rPr>
    </w:lvl>
    <w:lvl w:ilvl="7">
      <w:start w:val="1"/>
      <w:numFmt w:val="decimal"/>
      <w:lvlText w:val="%1.%2.%3.%4.%5.%6.%7.%8."/>
      <w:lvlJc w:val="left"/>
      <w:pPr>
        <w:ind w:left="9157" w:hanging="1800"/>
      </w:pPr>
      <w:rPr>
        <w:rFonts w:hint="default"/>
      </w:rPr>
    </w:lvl>
    <w:lvl w:ilvl="8">
      <w:start w:val="1"/>
      <w:numFmt w:val="decimal"/>
      <w:lvlText w:val="%1.%2.%3.%4.%5.%6.%7.%8.%9."/>
      <w:lvlJc w:val="left"/>
      <w:pPr>
        <w:ind w:left="10568" w:hanging="2160"/>
      </w:pPr>
      <w:rPr>
        <w:rFonts w:hint="default"/>
      </w:rPr>
    </w:lvl>
  </w:abstractNum>
  <w:abstractNum w:abstractNumId="10">
    <w:nsid w:val="20632880"/>
    <w:multiLevelType w:val="multilevel"/>
    <w:tmpl w:val="CD9C80C0"/>
    <w:lvl w:ilvl="0">
      <w:start w:val="6"/>
      <w:numFmt w:val="decimal"/>
      <w:lvlText w:val="%1."/>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3B74F79"/>
    <w:multiLevelType w:val="multilevel"/>
    <w:tmpl w:val="2DDE0AF8"/>
    <w:lvl w:ilvl="0">
      <w:start w:val="1"/>
      <w:numFmt w:val="decimal"/>
      <w:lvlText w:val="%1."/>
      <w:lvlJc w:val="left"/>
      <w:pPr>
        <w:ind w:left="13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25987BAB"/>
    <w:multiLevelType w:val="multilevel"/>
    <w:tmpl w:val="ADC881F6"/>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79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13">
    <w:nsid w:val="25A0281A"/>
    <w:multiLevelType w:val="multilevel"/>
    <w:tmpl w:val="FB8CAC06"/>
    <w:lvl w:ilvl="0">
      <w:start w:val="1"/>
      <w:numFmt w:val="decimal"/>
      <w:lvlText w:val="%1."/>
      <w:lvlJc w:val="left"/>
      <w:pPr>
        <w:ind w:left="3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4"/>
      <w:numFmt w:val="decimal"/>
      <w:lvlText w:val="%1.%2."/>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9D16C24"/>
    <w:multiLevelType w:val="hybridMultilevel"/>
    <w:tmpl w:val="ED9E5D5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0F">
      <w:start w:val="1"/>
      <w:numFmt w:val="decimal"/>
      <w:lvlText w:val="%3."/>
      <w:lvlJc w:val="lef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C8B0DD1"/>
    <w:multiLevelType w:val="multilevel"/>
    <w:tmpl w:val="41F83F30"/>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decimal"/>
      <w:lvlRestart w:val="0"/>
      <w:lvlText w:val="%1.%2.%3."/>
      <w:lvlJc w:val="left"/>
      <w:pPr>
        <w:ind w:left="28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16">
    <w:nsid w:val="2EA82577"/>
    <w:multiLevelType w:val="multilevel"/>
    <w:tmpl w:val="0A54A93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2627E1"/>
    <w:multiLevelType w:val="multilevel"/>
    <w:tmpl w:val="2182CF38"/>
    <w:lvl w:ilvl="0">
      <w:start w:val="3"/>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92"/>
      <w:numFmt w:val="decimal"/>
      <w:lvlRestart w:val="0"/>
      <w:lvlText w:val="%1.%2."/>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7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nsid w:val="38247DBF"/>
    <w:multiLevelType w:val="multilevel"/>
    <w:tmpl w:val="5CC087EA"/>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3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9">
    <w:nsid w:val="39484F2E"/>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43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20">
    <w:nsid w:val="39C871B2"/>
    <w:multiLevelType w:val="multilevel"/>
    <w:tmpl w:val="10387862"/>
    <w:lvl w:ilvl="0">
      <w:start w:val="3"/>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22"/>
      <w:numFmt w:val="decimal"/>
      <w:lvlRestart w:val="0"/>
      <w:lvlText w:val="%1.%2."/>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nsid w:val="3F527E6D"/>
    <w:multiLevelType w:val="multilevel"/>
    <w:tmpl w:val="41F83F30"/>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decimal"/>
      <w:lvlRestart w:val="0"/>
      <w:lvlText w:val="%1.%2.%3."/>
      <w:lvlJc w:val="left"/>
      <w:pPr>
        <w:ind w:left="28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22">
    <w:nsid w:val="3F9442DB"/>
    <w:multiLevelType w:val="multilevel"/>
    <w:tmpl w:val="3B0C9F3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4757273"/>
    <w:multiLevelType w:val="multilevel"/>
    <w:tmpl w:val="888CEFC2"/>
    <w:lvl w:ilvl="0">
      <w:start w:val="1"/>
      <w:numFmt w:val="decimal"/>
      <w:lvlText w:val="%1."/>
      <w:lvlJc w:val="left"/>
      <w:pPr>
        <w:ind w:left="331" w:firstLine="0"/>
      </w:pPr>
      <w:rPr>
        <w:rFonts w:ascii="Times New Roman" w:eastAsia="Times New Roman" w:hAnsi="Times New Roman" w:cs="Times New Roman" w:hint="default"/>
        <w:b w:val="0"/>
        <w:i w:val="0"/>
        <w:strike w:val="0"/>
        <w:dstrike w:val="0"/>
        <w:color w:val="000000"/>
        <w:sz w:val="30"/>
        <w:szCs w:val="30"/>
        <w:u w:val="none" w:color="000000"/>
        <w:vertAlign w:val="baseline"/>
      </w:rPr>
    </w:lvl>
    <w:lvl w:ilvl="1">
      <w:start w:val="1"/>
      <w:numFmt w:val="decimal"/>
      <w:lvlText w:val="%1.%2."/>
      <w:lvlJc w:val="left"/>
      <w:pPr>
        <w:ind w:left="105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9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6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34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406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78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5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2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24">
    <w:nsid w:val="45882A6E"/>
    <w:multiLevelType w:val="multilevel"/>
    <w:tmpl w:val="888CEFC2"/>
    <w:lvl w:ilvl="0">
      <w:start w:val="1"/>
      <w:numFmt w:val="decimal"/>
      <w:lvlText w:val="%1."/>
      <w:lvlJc w:val="left"/>
      <w:pPr>
        <w:ind w:left="331" w:firstLine="0"/>
      </w:pPr>
      <w:rPr>
        <w:rFonts w:ascii="Times New Roman" w:eastAsia="Times New Roman" w:hAnsi="Times New Roman" w:cs="Times New Roman" w:hint="default"/>
        <w:b w:val="0"/>
        <w:i w:val="0"/>
        <w:strike w:val="0"/>
        <w:dstrike w:val="0"/>
        <w:color w:val="000000"/>
        <w:sz w:val="30"/>
        <w:szCs w:val="30"/>
        <w:u w:val="none" w:color="000000"/>
        <w:vertAlign w:val="baseline"/>
      </w:rPr>
    </w:lvl>
    <w:lvl w:ilvl="1">
      <w:start w:val="1"/>
      <w:numFmt w:val="decimal"/>
      <w:lvlText w:val="%1.%2."/>
      <w:lvlJc w:val="left"/>
      <w:pPr>
        <w:ind w:left="105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9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6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34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406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78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5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2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25">
    <w:nsid w:val="49BC63B6"/>
    <w:multiLevelType w:val="multilevel"/>
    <w:tmpl w:val="07C2EDE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ADC1386"/>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79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27">
    <w:nsid w:val="4ED33EA6"/>
    <w:multiLevelType w:val="multilevel"/>
    <w:tmpl w:val="5CC087EA"/>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3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28">
    <w:nsid w:val="547A25C6"/>
    <w:multiLevelType w:val="multilevel"/>
    <w:tmpl w:val="888CEFC2"/>
    <w:lvl w:ilvl="0">
      <w:start w:val="1"/>
      <w:numFmt w:val="decimal"/>
      <w:lvlText w:val="%1."/>
      <w:lvlJc w:val="left"/>
      <w:pPr>
        <w:ind w:left="331" w:firstLine="0"/>
      </w:pPr>
      <w:rPr>
        <w:rFonts w:ascii="Times New Roman" w:eastAsia="Times New Roman" w:hAnsi="Times New Roman" w:cs="Times New Roman" w:hint="default"/>
        <w:b w:val="0"/>
        <w:i w:val="0"/>
        <w:strike w:val="0"/>
        <w:dstrike w:val="0"/>
        <w:color w:val="000000"/>
        <w:sz w:val="30"/>
        <w:szCs w:val="30"/>
        <w:u w:val="none" w:color="000000"/>
        <w:vertAlign w:val="baseline"/>
      </w:rPr>
    </w:lvl>
    <w:lvl w:ilvl="1">
      <w:start w:val="1"/>
      <w:numFmt w:val="decimal"/>
      <w:lvlText w:val="%1.%2."/>
      <w:lvlJc w:val="left"/>
      <w:pPr>
        <w:ind w:left="105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9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6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34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406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78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5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2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29">
    <w:nsid w:val="5BC44804"/>
    <w:multiLevelType w:val="multilevel"/>
    <w:tmpl w:val="0D26BFD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Restart w:val="0"/>
      <w:lvlText w:val="%1.%2.%3."/>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82F338B"/>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43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31">
    <w:nsid w:val="6A17379E"/>
    <w:multiLevelType w:val="multilevel"/>
    <w:tmpl w:val="E71482E4"/>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3"/>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decimal"/>
      <w:lvlRestart w:val="0"/>
      <w:lvlText w:val="%1.%2.%3."/>
      <w:lvlJc w:val="left"/>
      <w:pPr>
        <w:ind w:left="28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32">
    <w:nsid w:val="6D970966"/>
    <w:multiLevelType w:val="multilevel"/>
    <w:tmpl w:val="2AA08B06"/>
    <w:lvl w:ilvl="0">
      <w:start w:val="3"/>
      <w:numFmt w:val="decimal"/>
      <w:lvlText w:val="%1"/>
      <w:lvlJc w:val="left"/>
      <w:pPr>
        <w:ind w:left="357"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4"/>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none"/>
      <w:lvlText w:val="3.4.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107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142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1785"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2142"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24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33">
    <w:nsid w:val="6F7A799D"/>
    <w:multiLevelType w:val="multilevel"/>
    <w:tmpl w:val="BDA61E06"/>
    <w:lvl w:ilvl="0">
      <w:start w:val="3"/>
      <w:numFmt w:val="decimal"/>
      <w:lvlText w:val="%1"/>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2"/>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decimal"/>
      <w:lvlRestart w:val="0"/>
      <w:lvlText w:val="%1.3.%3."/>
      <w:lvlJc w:val="left"/>
      <w:pPr>
        <w:ind w:left="11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19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26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3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0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47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55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34">
    <w:nsid w:val="6FC17FEF"/>
    <w:multiLevelType w:val="multilevel"/>
    <w:tmpl w:val="888CEFC2"/>
    <w:lvl w:ilvl="0">
      <w:start w:val="1"/>
      <w:numFmt w:val="decimal"/>
      <w:lvlText w:val="%1."/>
      <w:lvlJc w:val="left"/>
      <w:pPr>
        <w:ind w:left="331" w:firstLine="0"/>
      </w:pPr>
      <w:rPr>
        <w:rFonts w:ascii="Times New Roman" w:eastAsia="Times New Roman" w:hAnsi="Times New Roman" w:cs="Times New Roman" w:hint="default"/>
        <w:b w:val="0"/>
        <w:i w:val="0"/>
        <w:strike w:val="0"/>
        <w:dstrike w:val="0"/>
        <w:color w:val="000000"/>
        <w:sz w:val="30"/>
        <w:szCs w:val="30"/>
        <w:u w:val="none" w:color="000000"/>
        <w:vertAlign w:val="baseline"/>
      </w:rPr>
    </w:lvl>
    <w:lvl w:ilvl="1">
      <w:start w:val="1"/>
      <w:numFmt w:val="decimal"/>
      <w:lvlText w:val="%1.%2."/>
      <w:lvlJc w:val="left"/>
      <w:pPr>
        <w:ind w:left="105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9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6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34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406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78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50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22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35">
    <w:nsid w:val="70164DD9"/>
    <w:multiLevelType w:val="hybridMultilevel"/>
    <w:tmpl w:val="6254A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411C9C"/>
    <w:multiLevelType w:val="multilevel"/>
    <w:tmpl w:val="2AA08B06"/>
    <w:lvl w:ilvl="0">
      <w:start w:val="3"/>
      <w:numFmt w:val="decimal"/>
      <w:lvlText w:val="%1"/>
      <w:lvlJc w:val="left"/>
      <w:pPr>
        <w:ind w:left="357"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4"/>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none"/>
      <w:lvlText w:val="3.4.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71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1071"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142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1785"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2142"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24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37">
    <w:nsid w:val="78E83CA8"/>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43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abstractNum w:abstractNumId="38">
    <w:nsid w:val="79B037F1"/>
    <w:multiLevelType w:val="multilevel"/>
    <w:tmpl w:val="9F58770C"/>
    <w:lvl w:ilvl="0">
      <w:start w:val="3"/>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Restart w:val="0"/>
      <w:lvlText w:val="%1.%2."/>
      <w:lvlJc w:val="left"/>
      <w:pPr>
        <w:ind w:left="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9">
    <w:nsid w:val="7B0B31BC"/>
    <w:multiLevelType w:val="multilevel"/>
    <w:tmpl w:val="5928C7D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D090850"/>
    <w:multiLevelType w:val="multilevel"/>
    <w:tmpl w:val="07C2EDE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D3A6DA7"/>
    <w:multiLevelType w:val="multilevel"/>
    <w:tmpl w:val="BDA61E06"/>
    <w:lvl w:ilvl="0">
      <w:start w:val="3"/>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2"/>
      <w:numFmt w:val="decimal"/>
      <w:lvlText w:val="%1.%2"/>
      <w:lvlJc w:val="left"/>
      <w:pPr>
        <w:ind w:left="-36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decimal"/>
      <w:lvlRestart w:val="0"/>
      <w:lvlText w:val="%1.3.%3."/>
      <w:lvlJc w:val="left"/>
      <w:pPr>
        <w:ind w:left="7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15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227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299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371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443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5159"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42">
    <w:nsid w:val="7F083AC2"/>
    <w:multiLevelType w:val="multilevel"/>
    <w:tmpl w:val="4364A5C2"/>
    <w:lvl w:ilvl="0">
      <w:start w:val="1"/>
      <w:numFmt w:val="decimal"/>
      <w:lvlText w:val="%1."/>
      <w:lvlJc w:val="left"/>
      <w:pPr>
        <w:ind w:left="360" w:hanging="360"/>
      </w:pPr>
      <w:rPr>
        <w:rFonts w:hint="default"/>
        <w:b w:val="0"/>
        <w:i w:val="0"/>
        <w:strike w:val="0"/>
        <w:dstrike w:val="0"/>
        <w:color w:val="000000"/>
        <w:sz w:val="30"/>
        <w:szCs w:val="30"/>
        <w:u w:val="none" w:color="000000"/>
        <w:vertAlign w:val="baseline"/>
      </w:rPr>
    </w:lvl>
    <w:lvl w:ilvl="1">
      <w:start w:val="1"/>
      <w:numFmt w:val="decimal"/>
      <w:lvlText w:val="%1.%2."/>
      <w:lvlJc w:val="left"/>
      <w:pPr>
        <w:ind w:left="432" w:hanging="432"/>
      </w:pPr>
      <w:rPr>
        <w:rFonts w:hint="default"/>
        <w:b w:val="0"/>
        <w:i w:val="0"/>
        <w:strike w:val="0"/>
        <w:dstrike w:val="0"/>
        <w:color w:val="000000"/>
        <w:sz w:val="28"/>
        <w:szCs w:val="28"/>
        <w:u w:val="none" w:color="000000"/>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vertAlign w:val="baseline"/>
      </w:rPr>
    </w:lvl>
  </w:abstractNum>
  <w:num w:numId="1">
    <w:abstractNumId w:val="11"/>
  </w:num>
  <w:num w:numId="2">
    <w:abstractNumId w:val="13"/>
  </w:num>
  <w:num w:numId="3">
    <w:abstractNumId w:val="38"/>
  </w:num>
  <w:num w:numId="4">
    <w:abstractNumId w:val="22"/>
  </w:num>
  <w:num w:numId="5">
    <w:abstractNumId w:val="25"/>
  </w:num>
  <w:num w:numId="6">
    <w:abstractNumId w:val="17"/>
  </w:num>
  <w:num w:numId="7">
    <w:abstractNumId w:val="4"/>
  </w:num>
  <w:num w:numId="8">
    <w:abstractNumId w:val="16"/>
  </w:num>
  <w:num w:numId="9">
    <w:abstractNumId w:val="20"/>
  </w:num>
  <w:num w:numId="10">
    <w:abstractNumId w:val="29"/>
  </w:num>
  <w:num w:numId="11">
    <w:abstractNumId w:val="8"/>
  </w:num>
  <w:num w:numId="12">
    <w:abstractNumId w:val="39"/>
  </w:num>
  <w:num w:numId="13">
    <w:abstractNumId w:val="28"/>
  </w:num>
  <w:num w:numId="14">
    <w:abstractNumId w:val="34"/>
  </w:num>
  <w:num w:numId="15">
    <w:abstractNumId w:val="24"/>
  </w:num>
  <w:num w:numId="16">
    <w:abstractNumId w:val="9"/>
  </w:num>
  <w:num w:numId="17">
    <w:abstractNumId w:val="40"/>
  </w:num>
  <w:num w:numId="18">
    <w:abstractNumId w:val="23"/>
  </w:num>
  <w:num w:numId="19">
    <w:abstractNumId w:val="18"/>
  </w:num>
  <w:num w:numId="20">
    <w:abstractNumId w:val="21"/>
  </w:num>
  <w:num w:numId="21">
    <w:abstractNumId w:val="32"/>
  </w:num>
  <w:num w:numId="22">
    <w:abstractNumId w:val="1"/>
  </w:num>
  <w:num w:numId="23">
    <w:abstractNumId w:val="41"/>
  </w:num>
  <w:num w:numId="24">
    <w:abstractNumId w:val="27"/>
  </w:num>
  <w:num w:numId="25">
    <w:abstractNumId w:val="33"/>
  </w:num>
  <w:num w:numId="26">
    <w:abstractNumId w:val="36"/>
  </w:num>
  <w:num w:numId="27">
    <w:abstractNumId w:val="0"/>
  </w:num>
  <w:num w:numId="28">
    <w:abstractNumId w:val="35"/>
  </w:num>
  <w:num w:numId="29">
    <w:abstractNumId w:val="2"/>
  </w:num>
  <w:num w:numId="30">
    <w:abstractNumId w:val="3"/>
  </w:num>
  <w:num w:numId="31">
    <w:abstractNumId w:val="26"/>
  </w:num>
  <w:num w:numId="32">
    <w:abstractNumId w:val="12"/>
  </w:num>
  <w:num w:numId="33">
    <w:abstractNumId w:val="31"/>
  </w:num>
  <w:num w:numId="34">
    <w:abstractNumId w:val="15"/>
  </w:num>
  <w:num w:numId="35">
    <w:abstractNumId w:val="14"/>
  </w:num>
  <w:num w:numId="36">
    <w:abstractNumId w:val="5"/>
  </w:num>
  <w:num w:numId="37">
    <w:abstractNumId w:val="19"/>
  </w:num>
  <w:num w:numId="38">
    <w:abstractNumId w:val="30"/>
  </w:num>
  <w:num w:numId="39">
    <w:abstractNumId w:val="37"/>
  </w:num>
  <w:num w:numId="40">
    <w:abstractNumId w:val="42"/>
  </w:num>
  <w:num w:numId="41">
    <w:abstractNumId w:val="7"/>
  </w:num>
  <w:num w:numId="42">
    <w:abstractNumId w:val="1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C41E59"/>
    <w:rsid w:val="0005792F"/>
    <w:rsid w:val="00084BDD"/>
    <w:rsid w:val="000B037A"/>
    <w:rsid w:val="000E1212"/>
    <w:rsid w:val="00116A29"/>
    <w:rsid w:val="001312E7"/>
    <w:rsid w:val="00163BE2"/>
    <w:rsid w:val="001B2140"/>
    <w:rsid w:val="0027555B"/>
    <w:rsid w:val="00283F16"/>
    <w:rsid w:val="002B2B5B"/>
    <w:rsid w:val="002E46D2"/>
    <w:rsid w:val="00337A38"/>
    <w:rsid w:val="00342460"/>
    <w:rsid w:val="00384521"/>
    <w:rsid w:val="00403498"/>
    <w:rsid w:val="00435C97"/>
    <w:rsid w:val="004423EB"/>
    <w:rsid w:val="00451835"/>
    <w:rsid w:val="004668CE"/>
    <w:rsid w:val="00507DC5"/>
    <w:rsid w:val="006427D9"/>
    <w:rsid w:val="00681E67"/>
    <w:rsid w:val="00682556"/>
    <w:rsid w:val="006936C1"/>
    <w:rsid w:val="006B638E"/>
    <w:rsid w:val="006F6824"/>
    <w:rsid w:val="00763478"/>
    <w:rsid w:val="007720DB"/>
    <w:rsid w:val="0077375E"/>
    <w:rsid w:val="007A265A"/>
    <w:rsid w:val="008010C7"/>
    <w:rsid w:val="008E2CFE"/>
    <w:rsid w:val="00972CE1"/>
    <w:rsid w:val="0098640F"/>
    <w:rsid w:val="009B3B19"/>
    <w:rsid w:val="00A04C37"/>
    <w:rsid w:val="00B26C74"/>
    <w:rsid w:val="00B921BD"/>
    <w:rsid w:val="00BA6CA4"/>
    <w:rsid w:val="00C151E8"/>
    <w:rsid w:val="00C23907"/>
    <w:rsid w:val="00C41E59"/>
    <w:rsid w:val="00C649DF"/>
    <w:rsid w:val="00CD6D93"/>
    <w:rsid w:val="00D744C3"/>
    <w:rsid w:val="00D856FF"/>
    <w:rsid w:val="00DF73BE"/>
    <w:rsid w:val="00E616B4"/>
    <w:rsid w:val="00E67BAA"/>
    <w:rsid w:val="00E756E6"/>
    <w:rsid w:val="00E76E02"/>
    <w:rsid w:val="00F23A40"/>
    <w:rsid w:val="00F54A16"/>
    <w:rsid w:val="00FC588B"/>
    <w:rsid w:val="00FE48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A29"/>
    <w:pPr>
      <w:spacing w:after="12" w:line="247" w:lineRule="auto"/>
      <w:ind w:left="166" w:right="166" w:firstLine="717"/>
      <w:jc w:val="both"/>
    </w:pPr>
    <w:rPr>
      <w:rFonts w:ascii="Times New Roman" w:hAnsi="Times New Roman"/>
      <w:color w:val="000000"/>
      <w:sz w:val="28"/>
      <w:szCs w:val="22"/>
      <w:lang w:val="en-US" w:eastAsia="en-US"/>
    </w:rPr>
  </w:style>
  <w:style w:type="paragraph" w:styleId="1">
    <w:name w:val="heading 1"/>
    <w:next w:val="a"/>
    <w:link w:val="10"/>
    <w:unhideWhenUsed/>
    <w:qFormat/>
    <w:rsid w:val="00116A29"/>
    <w:pPr>
      <w:keepNext/>
      <w:keepLines/>
      <w:spacing w:line="244" w:lineRule="auto"/>
      <w:ind w:left="3528" w:right="2088" w:hanging="1253"/>
      <w:outlineLvl w:val="0"/>
    </w:pPr>
    <w:rPr>
      <w:rFonts w:ascii="Times New Roman" w:hAnsi="Times New Roman"/>
      <w:color w:val="000000"/>
      <w:sz w:val="24"/>
    </w:rPr>
  </w:style>
  <w:style w:type="paragraph" w:styleId="2">
    <w:name w:val="heading 2"/>
    <w:basedOn w:val="a"/>
    <w:next w:val="a"/>
    <w:link w:val="20"/>
    <w:uiPriority w:val="9"/>
    <w:semiHidden/>
    <w:unhideWhenUsed/>
    <w:qFormat/>
    <w:rsid w:val="00435C97"/>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16A29"/>
    <w:rPr>
      <w:rFonts w:ascii="Times New Roman" w:hAnsi="Times New Roman"/>
      <w:color w:val="000000"/>
      <w:sz w:val="24"/>
      <w:lang w:bidi="ar-SA"/>
    </w:rPr>
  </w:style>
  <w:style w:type="table" w:customStyle="1" w:styleId="TableGrid">
    <w:name w:val="TableGrid"/>
    <w:rsid w:val="00116A29"/>
    <w:rPr>
      <w:sz w:val="22"/>
      <w:szCs w:val="22"/>
      <w:lang w:val="en-US" w:eastAsia="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435C97"/>
    <w:rPr>
      <w:rFonts w:ascii="Cambria" w:eastAsia="Times New Roman" w:hAnsi="Cambria" w:cs="Times New Roman"/>
      <w:b/>
      <w:bCs/>
      <w:i/>
      <w:iCs/>
      <w:color w:val="000000"/>
      <w:sz w:val="28"/>
      <w:szCs w:val="28"/>
      <w:lang w:val="en-US" w:eastAsia="en-US"/>
    </w:rPr>
  </w:style>
  <w:style w:type="paragraph" w:styleId="a3">
    <w:name w:val="List Paragraph"/>
    <w:basedOn w:val="a"/>
    <w:uiPriority w:val="34"/>
    <w:qFormat/>
    <w:rsid w:val="00F54A16"/>
    <w:pPr>
      <w:ind w:left="708"/>
    </w:pPr>
  </w:style>
  <w:style w:type="paragraph" w:styleId="a4">
    <w:name w:val="Balloon Text"/>
    <w:basedOn w:val="a"/>
    <w:link w:val="a5"/>
    <w:uiPriority w:val="99"/>
    <w:semiHidden/>
    <w:unhideWhenUsed/>
    <w:rsid w:val="000B03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037A"/>
    <w:rPr>
      <w:rFonts w:ascii="Tahoma" w:hAnsi="Tahoma" w:cs="Tahoma"/>
      <w:color w:val="000000"/>
      <w:sz w:val="16"/>
      <w:szCs w:val="16"/>
      <w:lang w:val="en-US" w:eastAsia="en-US"/>
    </w:rPr>
  </w:style>
  <w:style w:type="paragraph" w:styleId="a6">
    <w:name w:val="header"/>
    <w:basedOn w:val="a"/>
    <w:link w:val="a7"/>
    <w:uiPriority w:val="99"/>
    <w:semiHidden/>
    <w:unhideWhenUsed/>
    <w:rsid w:val="00B26C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26C74"/>
    <w:rPr>
      <w:rFonts w:ascii="Times New Roman" w:hAnsi="Times New Roman"/>
      <w:color w:val="000000"/>
      <w:sz w:val="28"/>
      <w:szCs w:val="22"/>
      <w:lang w:val="en-US" w:eastAsia="en-US"/>
    </w:rPr>
  </w:style>
  <w:style w:type="paragraph" w:styleId="a8">
    <w:name w:val="footer"/>
    <w:basedOn w:val="a"/>
    <w:link w:val="a9"/>
    <w:uiPriority w:val="99"/>
    <w:unhideWhenUsed/>
    <w:rsid w:val="00B26C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6C74"/>
    <w:rPr>
      <w:rFonts w:ascii="Times New Roman" w:hAnsi="Times New Roman"/>
      <w:color w:val="000000"/>
      <w:sz w:val="28"/>
      <w:szCs w:val="22"/>
      <w:lang w:val="en-US" w:eastAsia="en-US"/>
    </w:rPr>
  </w:style>
  <w:style w:type="character" w:customStyle="1" w:styleId="aa">
    <w:name w:val="Основной текст_"/>
    <w:basedOn w:val="a0"/>
    <w:link w:val="14"/>
    <w:rsid w:val="006F6824"/>
    <w:rPr>
      <w:rFonts w:ascii="Times New Roman" w:hAnsi="Times New Roman"/>
      <w:sz w:val="27"/>
      <w:szCs w:val="27"/>
      <w:shd w:val="clear" w:color="auto" w:fill="FFFFFF"/>
    </w:rPr>
  </w:style>
  <w:style w:type="paragraph" w:customStyle="1" w:styleId="14">
    <w:name w:val="Основной текст14"/>
    <w:basedOn w:val="a"/>
    <w:link w:val="aa"/>
    <w:rsid w:val="006F6824"/>
    <w:pPr>
      <w:shd w:val="clear" w:color="auto" w:fill="FFFFFF"/>
      <w:spacing w:before="120" w:after="0" w:line="322" w:lineRule="exact"/>
      <w:ind w:left="0" w:right="0" w:hanging="520"/>
      <w:jc w:val="center"/>
    </w:pPr>
    <w:rPr>
      <w:color w:val="auto"/>
      <w:sz w:val="27"/>
      <w:szCs w:val="27"/>
      <w:lang w:val="ru-RU" w:eastAsia="ru-RU"/>
    </w:rPr>
  </w:style>
</w:styles>
</file>

<file path=word/webSettings.xml><?xml version="1.0" encoding="utf-8"?>
<w:webSettings xmlns:r="http://schemas.openxmlformats.org/officeDocument/2006/relationships" xmlns:w="http://schemas.openxmlformats.org/wordprocessingml/2006/main">
  <w:divs>
    <w:div w:id="486824182">
      <w:bodyDiv w:val="1"/>
      <w:marLeft w:val="0"/>
      <w:marRight w:val="0"/>
      <w:marTop w:val="0"/>
      <w:marBottom w:val="0"/>
      <w:divBdr>
        <w:top w:val="none" w:sz="0" w:space="0" w:color="auto"/>
        <w:left w:val="none" w:sz="0" w:space="0" w:color="auto"/>
        <w:bottom w:val="none" w:sz="0" w:space="0" w:color="auto"/>
        <w:right w:val="none" w:sz="0" w:space="0" w:color="auto"/>
      </w:divBdr>
    </w:div>
    <w:div w:id="786393361">
      <w:bodyDiv w:val="1"/>
      <w:marLeft w:val="0"/>
      <w:marRight w:val="0"/>
      <w:marTop w:val="0"/>
      <w:marBottom w:val="0"/>
      <w:divBdr>
        <w:top w:val="none" w:sz="0" w:space="0" w:color="auto"/>
        <w:left w:val="none" w:sz="0" w:space="0" w:color="auto"/>
        <w:bottom w:val="none" w:sz="0" w:space="0" w:color="auto"/>
        <w:right w:val="none" w:sz="0" w:space="0" w:color="auto"/>
      </w:divBdr>
    </w:div>
    <w:div w:id="1902329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19CFF-63D8-4C95-90DE-034FB8C2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3069</Words>
  <Characters>17499</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20527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ПК</cp:lastModifiedBy>
  <cp:revision>12</cp:revision>
  <cp:lastPrinted>2024-03-13T13:28:00Z</cp:lastPrinted>
  <dcterms:created xsi:type="dcterms:W3CDTF">2024-03-12T13:45:00Z</dcterms:created>
  <dcterms:modified xsi:type="dcterms:W3CDTF">2024-03-17T14:46:00Z</dcterms:modified>
</cp:coreProperties>
</file>