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97" w:rsidRDefault="00435C97" w:rsidP="00E67BAA">
      <w:pPr>
        <w:pStyle w:val="2"/>
        <w:shd w:val="clear" w:color="auto" w:fill="FFFFFF"/>
        <w:spacing w:before="0" w:after="0" w:line="240" w:lineRule="auto"/>
        <w:ind w:left="0" w:right="-5" w:hanging="22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АВТОНОМНАЯ НЕКОММЕРЧЕСКАЯ ОРГАНИЗАЦИЯ</w:t>
      </w:r>
    </w:p>
    <w:p w:rsidR="00435C97" w:rsidRPr="00435C97" w:rsidRDefault="00435C97" w:rsidP="00E67BAA">
      <w:pPr>
        <w:pStyle w:val="2"/>
        <w:shd w:val="clear" w:color="auto" w:fill="FFFFFF"/>
        <w:spacing w:before="0" w:after="0" w:line="240" w:lineRule="auto"/>
        <w:ind w:left="0" w:right="-5" w:hanging="22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ДОПОЛНИТЕЛЬНОГО ПРОФЕССИОНАЛЬНОГО ОБРАЗОВАНИЯ И ПОДДЕРЖКИ ОБЩЕСТВЕННЫХ ИНИЦИАТИВ "ПРОФИ"</w:t>
      </w:r>
    </w:p>
    <w:p w:rsidR="00C41E59" w:rsidRDefault="007720DB">
      <w:pPr>
        <w:spacing w:after="51" w:line="259" w:lineRule="auto"/>
        <w:ind w:left="144" w:right="0" w:firstLine="0"/>
        <w:jc w:val="left"/>
      </w:pPr>
      <w:r>
        <w:pict>
          <v:group id="Group 16579" o:spid="_x0000_s1029" style="width:468.7pt;height:1.45pt;mso-position-horizontal-relative:char;mso-position-vertical-relative:line" coordsize="595274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">
            <v:shape id="Shape 16578" o:spid="_x0000_s1030" style="position:absolute;width:5952745;height:18288;visibility:visible" coordsize="5952745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" adj="0,,0" path="m,9144r5952745,e" filled="f" strokeweight="1.44pt">
              <v:stroke miterlimit="1" joinstyle="miter"/>
              <v:formulas/>
              <v:path arrowok="t" o:connecttype="segments" textboxrect="0,0,5952745,18288"/>
            </v:shape>
            <w10:wrap type="none"/>
            <w10:anchorlock/>
          </v:group>
        </w:pict>
      </w:r>
    </w:p>
    <w:p w:rsidR="00C41E59" w:rsidRPr="00435C97" w:rsidRDefault="00B26C74" w:rsidP="00B26C74">
      <w:pPr>
        <w:spacing w:after="579" w:line="302" w:lineRule="auto"/>
        <w:ind w:left="3571" w:right="518" w:hanging="3287"/>
        <w:jc w:val="left"/>
        <w:rPr>
          <w:lang w:val="ru-RU"/>
        </w:rPr>
      </w:pPr>
      <w:r>
        <w:rPr>
          <w:sz w:val="20"/>
          <w:lang w:val="ru-RU"/>
        </w:rPr>
        <w:t>г. Красноярск, тел. 8 908-026-90-33</w:t>
      </w:r>
      <w:r w:rsidR="00342460" w:rsidRPr="00435C97">
        <w:rPr>
          <w:sz w:val="20"/>
          <w:lang w:val="ru-RU"/>
        </w:rPr>
        <w:t xml:space="preserve">; </w:t>
      </w:r>
      <w:r w:rsidR="00435C97">
        <w:rPr>
          <w:sz w:val="20"/>
          <w:lang w:val="ru-RU"/>
        </w:rPr>
        <w:t xml:space="preserve">ИНН/КПП </w:t>
      </w:r>
      <w:r w:rsidR="00435C97" w:rsidRPr="00435C97">
        <w:rPr>
          <w:sz w:val="20"/>
          <w:lang w:val="ru-RU"/>
        </w:rPr>
        <w:t>2460124619</w:t>
      </w:r>
      <w:r w:rsidR="00342460" w:rsidRPr="00435C97">
        <w:rPr>
          <w:sz w:val="20"/>
          <w:lang w:val="ru-RU"/>
        </w:rPr>
        <w:t>/</w:t>
      </w:r>
      <w:r w:rsidR="00435C97" w:rsidRPr="00435C97">
        <w:rPr>
          <w:sz w:val="20"/>
          <w:lang w:val="ru-RU"/>
        </w:rPr>
        <w:t>246001001</w:t>
      </w:r>
      <w:r w:rsidR="00342460" w:rsidRPr="00435C97">
        <w:rPr>
          <w:sz w:val="20"/>
          <w:lang w:val="ru-RU"/>
        </w:rPr>
        <w:t xml:space="preserve">, </w:t>
      </w:r>
      <w:r w:rsidR="00342460">
        <w:rPr>
          <w:sz w:val="20"/>
        </w:rPr>
        <w:t>e</w:t>
      </w:r>
      <w:r w:rsidR="00342460" w:rsidRPr="00435C97">
        <w:rPr>
          <w:sz w:val="20"/>
          <w:lang w:val="ru-RU"/>
        </w:rPr>
        <w:t>-</w:t>
      </w:r>
      <w:r w:rsidR="00342460">
        <w:rPr>
          <w:sz w:val="20"/>
        </w:rPr>
        <w:t>mail</w:t>
      </w:r>
      <w:r w:rsidR="00342460" w:rsidRPr="00435C97">
        <w:rPr>
          <w:sz w:val="20"/>
          <w:lang w:val="ru-RU"/>
        </w:rPr>
        <w:t xml:space="preserve">: </w:t>
      </w:r>
      <w:r w:rsidR="00435C97">
        <w:rPr>
          <w:sz w:val="20"/>
          <w:u w:val="single" w:color="000000"/>
        </w:rPr>
        <w:t>natalls</w:t>
      </w:r>
      <w:r w:rsidR="00342460" w:rsidRPr="00435C97">
        <w:rPr>
          <w:sz w:val="20"/>
          <w:u w:val="single" w:color="000000"/>
          <w:lang w:val="ru-RU"/>
        </w:rPr>
        <w:t>@</w:t>
      </w:r>
      <w:r w:rsidR="00342460">
        <w:rPr>
          <w:sz w:val="20"/>
          <w:u w:val="single" w:color="000000"/>
        </w:rPr>
        <w:t>mail</w:t>
      </w:r>
      <w:r w:rsidR="00342460" w:rsidRPr="00435C97">
        <w:rPr>
          <w:sz w:val="20"/>
          <w:u w:val="single" w:color="000000"/>
          <w:lang w:val="ru-RU"/>
        </w:rPr>
        <w:t>.</w:t>
      </w:r>
      <w:r w:rsidR="00342460">
        <w:rPr>
          <w:sz w:val="20"/>
          <w:u w:val="single" w:color="000000"/>
        </w:rPr>
        <w:t>ru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УТВЕРЖДАЮ</w:t>
      </w:r>
    </w:p>
    <w:p w:rsidR="00435C97" w:rsidRPr="00B26C74" w:rsidRDefault="006B638E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 xml:space="preserve">Директор АНО ДПО </w:t>
      </w:r>
      <w:r w:rsidR="00435C97" w:rsidRPr="00B26C74">
        <w:rPr>
          <w:szCs w:val="28"/>
          <w:lang w:val="ru-RU"/>
        </w:rPr>
        <w:t>ПОИ «ПРОФИ»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  <w:t>С.В. Супонев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«08» ноября 2023 года</w:t>
      </w:r>
    </w:p>
    <w:p w:rsidR="00435C97" w:rsidRPr="00435C97" w:rsidRDefault="00435C97">
      <w:pPr>
        <w:spacing w:after="322" w:line="225" w:lineRule="auto"/>
        <w:ind w:left="1274" w:right="180" w:firstLine="3434"/>
        <w:rPr>
          <w:sz w:val="30"/>
          <w:lang w:val="ru-RU"/>
        </w:rPr>
      </w:pPr>
    </w:p>
    <w:p w:rsidR="006F6824" w:rsidRPr="006F6824" w:rsidRDefault="006F6824" w:rsidP="006F6824">
      <w:pPr>
        <w:jc w:val="center"/>
        <w:rPr>
          <w:sz w:val="24"/>
          <w:szCs w:val="24"/>
          <w:lang w:val="ru-RU"/>
        </w:rPr>
      </w:pPr>
      <w:r w:rsidRPr="006F6824">
        <w:rPr>
          <w:b/>
          <w:sz w:val="24"/>
          <w:szCs w:val="24"/>
          <w:lang w:val="ru-RU"/>
        </w:rPr>
        <w:t xml:space="preserve">ПОЛОЖЕНИЕ О РЕЖИМЕ ЗАНЯТИЙ СЛУШАТЕЛЕЙ </w:t>
      </w: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  <w:r w:rsidRPr="006F6824">
        <w:rPr>
          <w:b/>
          <w:sz w:val="24"/>
          <w:szCs w:val="24"/>
          <w:lang w:val="ru-RU"/>
        </w:rPr>
        <w:t>1. Общие положения</w:t>
      </w: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1.1. Настоящее Положение устанавливает режим занятий слушателей </w:t>
      </w:r>
      <w:r>
        <w:rPr>
          <w:sz w:val="24"/>
          <w:szCs w:val="24"/>
          <w:lang w:val="ru-RU"/>
        </w:rPr>
        <w:t>в Автономной некоммерческой организации</w:t>
      </w:r>
      <w:r w:rsidRPr="008E2CFE">
        <w:rPr>
          <w:sz w:val="24"/>
          <w:szCs w:val="24"/>
          <w:lang w:val="ru-RU"/>
        </w:rPr>
        <w:t xml:space="preserve"> дополнительного профессионального образования и поддержки общественных инициатив «ПРОФИ»</w:t>
      </w:r>
      <w:r w:rsidRPr="00E67BAA">
        <w:rPr>
          <w:sz w:val="24"/>
          <w:szCs w:val="24"/>
          <w:lang w:val="ru-RU"/>
        </w:rPr>
        <w:t xml:space="preserve"> (далее </w:t>
      </w:r>
      <w:r>
        <w:rPr>
          <w:sz w:val="24"/>
          <w:szCs w:val="24"/>
          <w:lang w:val="ru-RU"/>
        </w:rPr>
        <w:t>–</w:t>
      </w:r>
      <w:r w:rsidRPr="00E67BA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АНО ДПО ПОИ «ПРОФИ»</w:t>
      </w:r>
      <w:r w:rsidRPr="00E67BAA">
        <w:rPr>
          <w:sz w:val="24"/>
          <w:szCs w:val="24"/>
          <w:lang w:val="ru-RU"/>
        </w:rPr>
        <w:t>)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Режим занятий устанавливается на основе требований Федерального Закона от 29.12.2012 №273-ФЗ «Об образовании в Российской Федерации», приказа Минобрнауки России от 01.07.2013 №499 «Об утверждении Порядка организации и осуществления образовательной деятельности по дополнительным профессиональным программам», Устава, учебных планов, Правил внутреннего распорядка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>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1.2. Режим занятий, установленный в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>, должен способствовать сохранению здоровья обучающихся.</w:t>
      </w:r>
    </w:p>
    <w:p w:rsidR="006F6824" w:rsidRPr="006F6824" w:rsidRDefault="006F6824" w:rsidP="006F6824">
      <w:pPr>
        <w:rPr>
          <w:sz w:val="24"/>
          <w:szCs w:val="24"/>
          <w:lang w:val="ru-RU"/>
        </w:rPr>
      </w:pP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  <w:r w:rsidRPr="006F6824">
        <w:rPr>
          <w:b/>
          <w:sz w:val="24"/>
          <w:szCs w:val="24"/>
          <w:lang w:val="ru-RU"/>
        </w:rPr>
        <w:t>2. Организация учебного процесса</w:t>
      </w: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2.1. Организация учебного процесса и учебная нагрузка обучающихся регулируется: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- учебными планами, учебно-тематическими планами;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- графиком учебного процесса;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- расписанием занятий.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2.2. Формы обучения определяются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 xml:space="preserve"> в соответствии с образовательными программами и в соответствии с потребностями заказчика на основании заключенного с ним договора об оказании платных образовательных услуг.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2.3. Учебный год начинается 01 января текущего года. Если этот день приходится на выходной день, то в таком случае учебный год начинается в следующий за ним рабочий день.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Учебный процесс осуществляется в течение всего календарного года. Летние каникулы не предусмотрены.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lastRenderedPageBreak/>
        <w:t>2.4. Продолжительность обучения определяется учебным планом по каждой конкретной образовательной программе или договором об оказании платных образовательных услуг.</w:t>
      </w:r>
    </w:p>
    <w:p w:rsidR="006F6824" w:rsidRPr="006F6824" w:rsidRDefault="006F6824" w:rsidP="006F6824">
      <w:pPr>
        <w:tabs>
          <w:tab w:val="left" w:pos="1442"/>
        </w:tabs>
        <w:spacing w:before="4" w:line="237" w:lineRule="auto"/>
        <w:ind w:right="109" w:firstLine="709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2.5. Образовательный процесс состоит из теоретических и практических занятий: онлайн-лекции;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вебинары;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онлайн-семинары;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 xml:space="preserve">руглые столы; </w:t>
      </w:r>
      <w:r w:rsidRPr="006F6824">
        <w:rPr>
          <w:sz w:val="24"/>
          <w:szCs w:val="24"/>
          <w:lang w:val="ru-RU"/>
        </w:rPr>
        <w:t>мастер-классы,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деловые игры,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тренинги,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семинары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по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обмену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опытом,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консультации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–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в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формате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онлайн;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выполнение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аттестационной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работы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и другие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виды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учебных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занятий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и работ,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определенные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учебным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планом.</w:t>
      </w:r>
    </w:p>
    <w:p w:rsidR="006F6824" w:rsidRPr="006F6824" w:rsidRDefault="006F6824" w:rsidP="006F6824">
      <w:pPr>
        <w:tabs>
          <w:tab w:val="left" w:pos="1442"/>
        </w:tabs>
        <w:spacing w:before="4" w:line="237" w:lineRule="auto"/>
        <w:ind w:right="109" w:firstLine="709"/>
        <w:rPr>
          <w:sz w:val="24"/>
          <w:szCs w:val="24"/>
          <w:lang w:val="ru-RU"/>
        </w:rPr>
      </w:pPr>
      <w:bookmarkStart w:id="0" w:name="_GoBack"/>
      <w:bookmarkEnd w:id="0"/>
      <w:r w:rsidRPr="006F6824">
        <w:rPr>
          <w:sz w:val="24"/>
          <w:szCs w:val="24"/>
          <w:lang w:val="ru-RU"/>
        </w:rPr>
        <w:t>2.6. Объем учебной нагрузки слушателей (обучающихся) составляет не более 48 академических часов в неделю, включая все виды аудиторных занятий. При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реализации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образовательных программ с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использованием</w:t>
      </w:r>
      <w:r>
        <w:rPr>
          <w:sz w:val="24"/>
          <w:szCs w:val="24"/>
          <w:lang w:val="ru-RU"/>
        </w:rPr>
        <w:t xml:space="preserve"> электронного обучения</w:t>
      </w:r>
      <w:r w:rsidRPr="006F6824">
        <w:rPr>
          <w:sz w:val="24"/>
          <w:szCs w:val="24"/>
          <w:lang w:val="ru-RU"/>
        </w:rPr>
        <w:t xml:space="preserve"> 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использованием дистанционных образовательных технологий</w:t>
      </w:r>
      <w:r w:rsidRPr="006F6824">
        <w:rPr>
          <w:i/>
          <w:sz w:val="24"/>
          <w:szCs w:val="24"/>
          <w:lang w:val="ru-RU"/>
        </w:rPr>
        <w:t>-</w:t>
      </w:r>
      <w:r w:rsidRPr="006F6824">
        <w:rPr>
          <w:sz w:val="24"/>
          <w:szCs w:val="24"/>
          <w:lang w:val="ru-RU"/>
        </w:rPr>
        <w:t>обучающийся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осваивает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образовательную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программу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удаленно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использованием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СДО,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коммуникация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между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участниками образовательных отношений осуществляется дистанционно с использованием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СДО 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других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дистанционных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образовательных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технологий.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2.7. Учебная деятельность обучающихся предусматривает следующие виды учебных занятий и учебных работ: лекции, практические занятия, консультации, самостоятельную работу, а также другие виды учебной деятельности, определенные учебным планом.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2.8. Для всех видов занятий академический час устанавливается продолжительностью 45 минут. 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2.9. Максимальная численность об</w:t>
      </w:r>
      <w:r>
        <w:rPr>
          <w:sz w:val="24"/>
          <w:szCs w:val="24"/>
          <w:lang w:val="ru-RU"/>
        </w:rPr>
        <w:t>учающихся в учебной группе до 30</w:t>
      </w:r>
      <w:r w:rsidRPr="006F6824">
        <w:rPr>
          <w:sz w:val="24"/>
          <w:szCs w:val="24"/>
          <w:lang w:val="ru-RU"/>
        </w:rPr>
        <w:t xml:space="preserve"> человек. Исходя из специфики обучения в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 xml:space="preserve">, учебные занятия могут проводиться с группами меньшей численностью и с отдельными обучающимися, а также с разделением группы на подгруппы для проведения практических занятий. 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Центр, в случае целесообразности, вправе объединять группы обучающихся при проведении отдельных дисциплин.</w:t>
      </w:r>
    </w:p>
    <w:p w:rsidR="006F6824" w:rsidRPr="006F6824" w:rsidRDefault="006F6824" w:rsidP="006F6824">
      <w:pPr>
        <w:rPr>
          <w:sz w:val="24"/>
          <w:szCs w:val="24"/>
          <w:lang w:val="ru-RU"/>
        </w:rPr>
      </w:pP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  <w:r w:rsidRPr="006F6824">
        <w:rPr>
          <w:b/>
          <w:sz w:val="24"/>
          <w:szCs w:val="24"/>
          <w:lang w:val="ru-RU"/>
        </w:rPr>
        <w:t>3. Режим занятий обучающихся</w:t>
      </w: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3.1.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 xml:space="preserve"> проводит занятия по 6-ти дневной рабочей неделе.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3.2. Начало занятий в 09.00. Окончание согласно расписанию учебных занятий. Запрещается прерывать учебные занятия, входить и выходить во время их проведения, пользоваться мобильными телефонами.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3.3. В режиме учебных занятий предусмотрены перерывы 10 - 15 минут, регулируется преподавателем.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>3.3. При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реализации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образовательных программ с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использованием</w:t>
      </w:r>
      <w:r>
        <w:rPr>
          <w:sz w:val="24"/>
          <w:szCs w:val="24"/>
          <w:lang w:val="ru-RU"/>
        </w:rPr>
        <w:t xml:space="preserve"> электронного обучения </w:t>
      </w:r>
      <w:r w:rsidRPr="006F6824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с использованием дистанционных образовательных технологий</w:t>
      </w:r>
      <w:r>
        <w:rPr>
          <w:sz w:val="24"/>
          <w:szCs w:val="24"/>
          <w:lang w:val="ru-RU"/>
        </w:rPr>
        <w:t xml:space="preserve"> </w:t>
      </w:r>
      <w:r w:rsidRPr="006F6824">
        <w:rPr>
          <w:i/>
          <w:sz w:val="24"/>
          <w:szCs w:val="24"/>
          <w:lang w:val="ru-RU"/>
        </w:rPr>
        <w:t>-</w:t>
      </w:r>
      <w:r w:rsidRPr="006F6824">
        <w:rPr>
          <w:sz w:val="24"/>
          <w:szCs w:val="24"/>
          <w:lang w:val="ru-RU"/>
        </w:rPr>
        <w:t>обучающийся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осваивает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>образовательную</w:t>
      </w:r>
      <w:r>
        <w:rPr>
          <w:sz w:val="24"/>
          <w:szCs w:val="24"/>
          <w:lang w:val="ru-RU"/>
        </w:rPr>
        <w:t xml:space="preserve"> </w:t>
      </w:r>
      <w:r w:rsidRPr="006F6824">
        <w:rPr>
          <w:sz w:val="24"/>
          <w:szCs w:val="24"/>
          <w:lang w:val="ru-RU"/>
        </w:rPr>
        <w:t xml:space="preserve">программу и устанавливает режим занятий самостоятельно, в соответствии с индивидуальным расписанием. </w:t>
      </w:r>
    </w:p>
    <w:p w:rsidR="006F6824" w:rsidRPr="006F6824" w:rsidRDefault="006F6824" w:rsidP="006F6824">
      <w:pPr>
        <w:rPr>
          <w:sz w:val="24"/>
          <w:szCs w:val="24"/>
          <w:lang w:val="ru-RU"/>
        </w:rPr>
      </w:pPr>
    </w:p>
    <w:p w:rsidR="006F6824" w:rsidRPr="006F6824" w:rsidRDefault="006F6824" w:rsidP="006F6824">
      <w:pPr>
        <w:jc w:val="center"/>
        <w:rPr>
          <w:b/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4. </w:t>
      </w:r>
      <w:r w:rsidRPr="006F6824">
        <w:rPr>
          <w:b/>
          <w:sz w:val="24"/>
          <w:szCs w:val="24"/>
          <w:lang w:val="ru-RU"/>
        </w:rPr>
        <w:t>Расписание учебных занятий</w:t>
      </w:r>
    </w:p>
    <w:p w:rsidR="006F6824" w:rsidRPr="006F6824" w:rsidRDefault="006F6824" w:rsidP="006F6824">
      <w:pPr>
        <w:jc w:val="center"/>
        <w:rPr>
          <w:sz w:val="24"/>
          <w:szCs w:val="24"/>
          <w:lang w:val="ru-RU"/>
        </w:rPr>
      </w:pP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4.1. Занятия в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 xml:space="preserve"> проводятся по расписанию. Расписание занятий для каждой учебной группы составляется в соответствии с учебными планами и программами, утверждёнными в установленном порядке.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4.2. Расписание утверждается </w:t>
      </w:r>
      <w:r>
        <w:rPr>
          <w:sz w:val="24"/>
          <w:szCs w:val="24"/>
          <w:lang w:val="ru-RU"/>
        </w:rPr>
        <w:t>ди</w:t>
      </w:r>
      <w:r w:rsidRPr="006F6824">
        <w:rPr>
          <w:sz w:val="24"/>
          <w:szCs w:val="24"/>
          <w:lang w:val="ru-RU"/>
        </w:rPr>
        <w:t xml:space="preserve">ректором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>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lastRenderedPageBreak/>
        <w:t>4.3. Учебное расписание обучающихся вывешивается на информационном стенде. Допускается составление расписания на определенный промежуток времени, связанный с объективными обстоятельствами с целью оптимизации образовательного процесса.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4.4. Изменение режима учебных занятий проводится отдельным распорядительным актом </w:t>
      </w:r>
      <w:r>
        <w:rPr>
          <w:sz w:val="24"/>
          <w:szCs w:val="24"/>
          <w:lang w:val="ru-RU"/>
        </w:rPr>
        <w:t>ди</w:t>
      </w:r>
      <w:r w:rsidRPr="006F6824">
        <w:rPr>
          <w:sz w:val="24"/>
          <w:szCs w:val="24"/>
          <w:lang w:val="ru-RU"/>
        </w:rPr>
        <w:t xml:space="preserve">ректора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>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4.5. Настоящее Положение, а также изменения и дополнения к нему принимаются и утверждаются </w:t>
      </w:r>
      <w:r>
        <w:rPr>
          <w:sz w:val="24"/>
          <w:szCs w:val="24"/>
          <w:lang w:val="ru-RU"/>
        </w:rPr>
        <w:t>ди</w:t>
      </w:r>
      <w:r w:rsidRPr="006F6824">
        <w:rPr>
          <w:sz w:val="24"/>
          <w:szCs w:val="24"/>
          <w:lang w:val="ru-RU"/>
        </w:rPr>
        <w:t xml:space="preserve">ректором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>.</w:t>
      </w:r>
    </w:p>
    <w:p w:rsidR="006F6824" w:rsidRPr="006F6824" w:rsidRDefault="006F6824" w:rsidP="006F6824">
      <w:pPr>
        <w:ind w:firstLine="708"/>
        <w:rPr>
          <w:sz w:val="24"/>
          <w:szCs w:val="24"/>
          <w:lang w:val="ru-RU"/>
        </w:rPr>
      </w:pPr>
      <w:r w:rsidRPr="006F6824">
        <w:rPr>
          <w:sz w:val="24"/>
          <w:szCs w:val="24"/>
          <w:lang w:val="ru-RU"/>
        </w:rPr>
        <w:t xml:space="preserve">4.6. Образовательные отношения, не урегулированные настоящим Положением, подлежат регулированию нормами действующего законодательства, подзаконными актами, Уставом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 xml:space="preserve"> и иными локальными актами </w:t>
      </w:r>
      <w:r>
        <w:rPr>
          <w:sz w:val="24"/>
          <w:szCs w:val="24"/>
          <w:lang w:val="ru-RU"/>
        </w:rPr>
        <w:t>АНО ДПО ПОИ «ПРОФИ»</w:t>
      </w:r>
      <w:r w:rsidRPr="006F6824">
        <w:rPr>
          <w:sz w:val="24"/>
          <w:szCs w:val="24"/>
          <w:lang w:val="ru-RU"/>
        </w:rPr>
        <w:t>.</w:t>
      </w:r>
    </w:p>
    <w:sectPr w:rsidR="006F6824" w:rsidRPr="006F6824" w:rsidSect="006F6824">
      <w:footerReference w:type="default" r:id="rId8"/>
      <w:pgSz w:w="11902" w:h="16834"/>
      <w:pgMar w:top="1134" w:right="850" w:bottom="1560" w:left="1701" w:header="720" w:footer="45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CE1" w:rsidRDefault="00972CE1" w:rsidP="00B26C74">
      <w:pPr>
        <w:spacing w:after="0" w:line="240" w:lineRule="auto"/>
      </w:pPr>
      <w:r>
        <w:separator/>
      </w:r>
    </w:p>
  </w:endnote>
  <w:endnote w:type="continuationSeparator" w:id="1">
    <w:p w:rsidR="00972CE1" w:rsidRDefault="00972CE1" w:rsidP="00B2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002063"/>
      <w:docPartObj>
        <w:docPartGallery w:val="Page Numbers (Bottom of Page)"/>
        <w:docPartUnique/>
      </w:docPartObj>
    </w:sdtPr>
    <w:sdtContent>
      <w:p w:rsidR="00B26C74" w:rsidRDefault="007720DB">
        <w:pPr>
          <w:pStyle w:val="a8"/>
          <w:jc w:val="right"/>
        </w:pPr>
        <w:r w:rsidRPr="00B26C74">
          <w:rPr>
            <w:sz w:val="16"/>
            <w:szCs w:val="16"/>
          </w:rPr>
          <w:fldChar w:fldCharType="begin"/>
        </w:r>
        <w:r w:rsidR="00B26C74" w:rsidRPr="00B26C74">
          <w:rPr>
            <w:sz w:val="16"/>
            <w:szCs w:val="16"/>
          </w:rPr>
          <w:instrText xml:space="preserve"> PAGE   \* MERGEFORMAT </w:instrText>
        </w:r>
        <w:r w:rsidRPr="00B26C74">
          <w:rPr>
            <w:sz w:val="16"/>
            <w:szCs w:val="16"/>
          </w:rPr>
          <w:fldChar w:fldCharType="separate"/>
        </w:r>
        <w:r w:rsidR="006F6824">
          <w:rPr>
            <w:noProof/>
            <w:sz w:val="16"/>
            <w:szCs w:val="16"/>
          </w:rPr>
          <w:t>2</w:t>
        </w:r>
        <w:r w:rsidRPr="00B26C74">
          <w:rPr>
            <w:sz w:val="16"/>
            <w:szCs w:val="16"/>
          </w:rPr>
          <w:fldChar w:fldCharType="end"/>
        </w:r>
      </w:p>
    </w:sdtContent>
  </w:sdt>
  <w:p w:rsidR="00B26C74" w:rsidRDefault="00B26C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CE1" w:rsidRDefault="00972CE1" w:rsidP="00B26C74">
      <w:pPr>
        <w:spacing w:after="0" w:line="240" w:lineRule="auto"/>
      </w:pPr>
      <w:r>
        <w:separator/>
      </w:r>
    </w:p>
  </w:footnote>
  <w:footnote w:type="continuationSeparator" w:id="1">
    <w:p w:rsidR="00972CE1" w:rsidRDefault="00972CE1" w:rsidP="00B26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174"/>
    <w:multiLevelType w:val="hybridMultilevel"/>
    <w:tmpl w:val="CD5E28A0"/>
    <w:lvl w:ilvl="0" w:tplc="AF6C5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5C9B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0AC604FF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3">
    <w:nsid w:val="0AD70D8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0EA45312"/>
    <w:multiLevelType w:val="multilevel"/>
    <w:tmpl w:val="67242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AC307F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1A07376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>
    <w:nsid w:val="1B540A3E"/>
    <w:multiLevelType w:val="multilevel"/>
    <w:tmpl w:val="2D1846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1A5296"/>
    <w:multiLevelType w:val="multilevel"/>
    <w:tmpl w:val="36C46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8" w:hanging="2160"/>
      </w:pPr>
      <w:rPr>
        <w:rFonts w:hint="default"/>
      </w:rPr>
    </w:lvl>
  </w:abstractNum>
  <w:abstractNum w:abstractNumId="9">
    <w:nsid w:val="23B74F79"/>
    <w:multiLevelType w:val="multilevel"/>
    <w:tmpl w:val="2DDE0AF8"/>
    <w:lvl w:ilvl="0">
      <w:start w:val="1"/>
      <w:numFmt w:val="decimal"/>
      <w:lvlText w:val="%1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987BAB"/>
    <w:multiLevelType w:val="multilevel"/>
    <w:tmpl w:val="ADC88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>
    <w:nsid w:val="25A0281A"/>
    <w:multiLevelType w:val="multilevel"/>
    <w:tmpl w:val="FB8CAC06"/>
    <w:lvl w:ilvl="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D16C24"/>
    <w:multiLevelType w:val="hybridMultilevel"/>
    <w:tmpl w:val="ED9E5D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0F">
      <w:start w:val="1"/>
      <w:numFmt w:val="decimal"/>
      <w:lvlText w:val="%3."/>
      <w:lvlJc w:val="lef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C8B0DD1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4">
    <w:nsid w:val="2EA82577"/>
    <w:multiLevelType w:val="multilevel"/>
    <w:tmpl w:val="0A54A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2627E1"/>
    <w:multiLevelType w:val="multilevel"/>
    <w:tmpl w:val="2182CF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8247DBF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9484F2E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8">
    <w:nsid w:val="39C871B2"/>
    <w:multiLevelType w:val="multilevel"/>
    <w:tmpl w:val="103878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F527E6D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0">
    <w:nsid w:val="3F9442DB"/>
    <w:multiLevelType w:val="multilevel"/>
    <w:tmpl w:val="3B0C9F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757273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2">
    <w:nsid w:val="45882A6E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>
    <w:nsid w:val="49BC63B6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DC1386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5">
    <w:nsid w:val="4ED33EA6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47A25C6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7">
    <w:nsid w:val="5BC44804"/>
    <w:multiLevelType w:val="multilevel"/>
    <w:tmpl w:val="0D26BF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2F338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9">
    <w:nsid w:val="6A17379E"/>
    <w:multiLevelType w:val="multilevel"/>
    <w:tmpl w:val="E71482E4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0">
    <w:nsid w:val="6D970966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1">
    <w:nsid w:val="6F7A799D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2">
    <w:nsid w:val="6FC17FE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3">
    <w:nsid w:val="70164DD9"/>
    <w:multiLevelType w:val="hybridMultilevel"/>
    <w:tmpl w:val="625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C9C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5">
    <w:nsid w:val="78E83CA8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6">
    <w:nsid w:val="79B037F1"/>
    <w:multiLevelType w:val="multilevel"/>
    <w:tmpl w:val="9F5877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Restart w:val="0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B0B31BC"/>
    <w:multiLevelType w:val="multilevel"/>
    <w:tmpl w:val="5928C7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D090850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D3A6DA7"/>
    <w:multiLevelType w:val="multilevel"/>
    <w:tmpl w:val="BDA61E06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-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7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2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9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7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4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0">
    <w:nsid w:val="7F083AC2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9"/>
  </w:num>
  <w:num w:numId="2">
    <w:abstractNumId w:val="11"/>
  </w:num>
  <w:num w:numId="3">
    <w:abstractNumId w:val="36"/>
  </w:num>
  <w:num w:numId="4">
    <w:abstractNumId w:val="20"/>
  </w:num>
  <w:num w:numId="5">
    <w:abstractNumId w:val="23"/>
  </w:num>
  <w:num w:numId="6">
    <w:abstractNumId w:val="15"/>
  </w:num>
  <w:num w:numId="7">
    <w:abstractNumId w:val="4"/>
  </w:num>
  <w:num w:numId="8">
    <w:abstractNumId w:val="14"/>
  </w:num>
  <w:num w:numId="9">
    <w:abstractNumId w:val="18"/>
  </w:num>
  <w:num w:numId="10">
    <w:abstractNumId w:val="27"/>
  </w:num>
  <w:num w:numId="11">
    <w:abstractNumId w:val="7"/>
  </w:num>
  <w:num w:numId="12">
    <w:abstractNumId w:val="37"/>
  </w:num>
  <w:num w:numId="13">
    <w:abstractNumId w:val="26"/>
  </w:num>
  <w:num w:numId="14">
    <w:abstractNumId w:val="32"/>
  </w:num>
  <w:num w:numId="15">
    <w:abstractNumId w:val="22"/>
  </w:num>
  <w:num w:numId="16">
    <w:abstractNumId w:val="8"/>
  </w:num>
  <w:num w:numId="17">
    <w:abstractNumId w:val="38"/>
  </w:num>
  <w:num w:numId="18">
    <w:abstractNumId w:val="21"/>
  </w:num>
  <w:num w:numId="19">
    <w:abstractNumId w:val="16"/>
  </w:num>
  <w:num w:numId="20">
    <w:abstractNumId w:val="19"/>
  </w:num>
  <w:num w:numId="21">
    <w:abstractNumId w:val="30"/>
  </w:num>
  <w:num w:numId="22">
    <w:abstractNumId w:val="1"/>
  </w:num>
  <w:num w:numId="23">
    <w:abstractNumId w:val="39"/>
  </w:num>
  <w:num w:numId="24">
    <w:abstractNumId w:val="25"/>
  </w:num>
  <w:num w:numId="25">
    <w:abstractNumId w:val="31"/>
  </w:num>
  <w:num w:numId="26">
    <w:abstractNumId w:val="34"/>
  </w:num>
  <w:num w:numId="27">
    <w:abstractNumId w:val="0"/>
  </w:num>
  <w:num w:numId="28">
    <w:abstractNumId w:val="33"/>
  </w:num>
  <w:num w:numId="29">
    <w:abstractNumId w:val="2"/>
  </w:num>
  <w:num w:numId="30">
    <w:abstractNumId w:val="3"/>
  </w:num>
  <w:num w:numId="31">
    <w:abstractNumId w:val="24"/>
  </w:num>
  <w:num w:numId="32">
    <w:abstractNumId w:val="10"/>
  </w:num>
  <w:num w:numId="33">
    <w:abstractNumId w:val="29"/>
  </w:num>
  <w:num w:numId="34">
    <w:abstractNumId w:val="13"/>
  </w:num>
  <w:num w:numId="35">
    <w:abstractNumId w:val="12"/>
  </w:num>
  <w:num w:numId="36">
    <w:abstractNumId w:val="5"/>
  </w:num>
  <w:num w:numId="37">
    <w:abstractNumId w:val="17"/>
  </w:num>
  <w:num w:numId="38">
    <w:abstractNumId w:val="28"/>
  </w:num>
  <w:num w:numId="39">
    <w:abstractNumId w:val="35"/>
  </w:num>
  <w:num w:numId="40">
    <w:abstractNumId w:val="40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E59"/>
    <w:rsid w:val="000B037A"/>
    <w:rsid w:val="000E1212"/>
    <w:rsid w:val="00116A29"/>
    <w:rsid w:val="00283F16"/>
    <w:rsid w:val="002B2B5B"/>
    <w:rsid w:val="00337A38"/>
    <w:rsid w:val="00342460"/>
    <w:rsid w:val="00403498"/>
    <w:rsid w:val="00435C97"/>
    <w:rsid w:val="004423EB"/>
    <w:rsid w:val="00451835"/>
    <w:rsid w:val="00682556"/>
    <w:rsid w:val="006936C1"/>
    <w:rsid w:val="006B638E"/>
    <w:rsid w:val="006F6824"/>
    <w:rsid w:val="00763478"/>
    <w:rsid w:val="007720DB"/>
    <w:rsid w:val="008010C7"/>
    <w:rsid w:val="008E2CFE"/>
    <w:rsid w:val="00972CE1"/>
    <w:rsid w:val="009B3B19"/>
    <w:rsid w:val="00A04C37"/>
    <w:rsid w:val="00B26C74"/>
    <w:rsid w:val="00B921BD"/>
    <w:rsid w:val="00BA6CA4"/>
    <w:rsid w:val="00C151E8"/>
    <w:rsid w:val="00C23907"/>
    <w:rsid w:val="00C41E59"/>
    <w:rsid w:val="00C649DF"/>
    <w:rsid w:val="00CD6D93"/>
    <w:rsid w:val="00E616B4"/>
    <w:rsid w:val="00E67BAA"/>
    <w:rsid w:val="00F23A40"/>
    <w:rsid w:val="00F5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29"/>
    <w:pPr>
      <w:spacing w:after="12" w:line="247" w:lineRule="auto"/>
      <w:ind w:left="166" w:right="166" w:firstLine="717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116A29"/>
    <w:pPr>
      <w:keepNext/>
      <w:keepLines/>
      <w:spacing w:line="244" w:lineRule="auto"/>
      <w:ind w:left="3528" w:right="2088" w:hanging="1253"/>
      <w:outlineLvl w:val="0"/>
    </w:pPr>
    <w:rPr>
      <w:rFonts w:ascii="Times New Roman" w:hAnsi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C9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6A29"/>
    <w:rPr>
      <w:rFonts w:ascii="Times New Roman" w:hAnsi="Times New Roman"/>
      <w:color w:val="000000"/>
      <w:sz w:val="24"/>
      <w:lang w:bidi="ar-SA"/>
    </w:rPr>
  </w:style>
  <w:style w:type="table" w:customStyle="1" w:styleId="TableGrid">
    <w:name w:val="TableGrid"/>
    <w:rsid w:val="00116A29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35C9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3">
    <w:name w:val="List Paragraph"/>
    <w:basedOn w:val="a"/>
    <w:uiPriority w:val="34"/>
    <w:qFormat/>
    <w:rsid w:val="00F54A1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B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37A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character" w:customStyle="1" w:styleId="aa">
    <w:name w:val="Основной текст_"/>
    <w:basedOn w:val="a0"/>
    <w:link w:val="14"/>
    <w:rsid w:val="006F6824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4">
    <w:name w:val="Основной текст14"/>
    <w:basedOn w:val="a"/>
    <w:link w:val="aa"/>
    <w:rsid w:val="006F6824"/>
    <w:pPr>
      <w:shd w:val="clear" w:color="auto" w:fill="FFFFFF"/>
      <w:spacing w:before="120" w:after="0" w:line="322" w:lineRule="exact"/>
      <w:ind w:left="0" w:right="0" w:hanging="520"/>
      <w:jc w:val="center"/>
    </w:pPr>
    <w:rPr>
      <w:color w:val="auto"/>
      <w:sz w:val="27"/>
      <w:szCs w:val="27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9CFF-63D8-4C95-90DE-034FB8C2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ПК</cp:lastModifiedBy>
  <cp:revision>7</cp:revision>
  <cp:lastPrinted>2024-03-13T13:28:00Z</cp:lastPrinted>
  <dcterms:created xsi:type="dcterms:W3CDTF">2024-03-12T13:45:00Z</dcterms:created>
  <dcterms:modified xsi:type="dcterms:W3CDTF">2024-03-13T15:24:00Z</dcterms:modified>
</cp:coreProperties>
</file>